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B" w:rsidRPr="00710086" w:rsidRDefault="004C332B" w:rsidP="004C332B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</w:p>
    <w:p w:rsidR="004C332B" w:rsidRDefault="004C332B" w:rsidP="004C332B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  <w:r w:rsidRPr="00710086">
        <w:rPr>
          <w:b/>
          <w:color w:val="222A35" w:themeColor="text2" w:themeShade="80"/>
          <w:sz w:val="24"/>
          <w:szCs w:val="24"/>
        </w:rPr>
        <w:t>ІНСТРУКТИВНО-МЕТОДИЧНІ РЕКОМЕНДАЦІЇ</w:t>
      </w:r>
    </w:p>
    <w:p w:rsidR="004C332B" w:rsidRDefault="004C332B" w:rsidP="00710086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</w:p>
    <w:p w:rsidR="00F441C6" w:rsidRPr="00710086" w:rsidRDefault="00F441C6" w:rsidP="00710086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  <w:r w:rsidRPr="00710086">
        <w:rPr>
          <w:b/>
          <w:color w:val="222A35" w:themeColor="text2" w:themeShade="80"/>
          <w:sz w:val="24"/>
          <w:szCs w:val="24"/>
        </w:rPr>
        <w:t>Організація роботи та дотримання ви</w:t>
      </w:r>
      <w:bookmarkStart w:id="0" w:name="_GoBack"/>
      <w:bookmarkEnd w:id="0"/>
      <w:r w:rsidRPr="00710086">
        <w:rPr>
          <w:b/>
          <w:color w:val="222A35" w:themeColor="text2" w:themeShade="80"/>
          <w:sz w:val="24"/>
          <w:szCs w:val="24"/>
        </w:rPr>
        <w:t>мог з питань охорони праці та безпеки життєдіяльності у закладах дошкільної освіти</w:t>
      </w:r>
    </w:p>
    <w:p w:rsidR="00F441C6" w:rsidRPr="00710086" w:rsidRDefault="00F441C6" w:rsidP="00710086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</w:p>
    <w:p w:rsidR="00F441C6" w:rsidRPr="00710086" w:rsidRDefault="00F441C6" w:rsidP="00710086">
      <w:pPr>
        <w:pStyle w:val="aa"/>
        <w:spacing w:after="0"/>
        <w:ind w:firstLine="709"/>
        <w:jc w:val="center"/>
        <w:rPr>
          <w:b/>
          <w:color w:val="222A35" w:themeColor="text2" w:themeShade="80"/>
          <w:sz w:val="24"/>
          <w:szCs w:val="24"/>
        </w:rPr>
      </w:pPr>
      <w:r w:rsidRPr="00710086">
        <w:rPr>
          <w:b/>
          <w:color w:val="222A35" w:themeColor="text2" w:themeShade="80"/>
          <w:sz w:val="24"/>
          <w:szCs w:val="24"/>
        </w:rPr>
        <w:t>І. Загальні положення</w:t>
      </w:r>
    </w:p>
    <w:p w:rsidR="00F441C6" w:rsidRPr="00710086" w:rsidRDefault="00F441C6" w:rsidP="00710086">
      <w:pPr>
        <w:pStyle w:val="af0"/>
        <w:spacing w:before="0" w:beforeAutospacing="0" w:after="0" w:afterAutospacing="0"/>
        <w:ind w:firstLine="709"/>
        <w:jc w:val="both"/>
        <w:textAlignment w:val="baseline"/>
        <w:rPr>
          <w:color w:val="222A35" w:themeColor="text2" w:themeShade="80"/>
          <w:lang w:val="uk-UA"/>
        </w:rPr>
      </w:pPr>
      <w:r w:rsidRPr="00710086">
        <w:rPr>
          <w:bCs/>
          <w:color w:val="222A35" w:themeColor="text2" w:themeShade="80"/>
          <w:lang w:val="uk-UA"/>
        </w:rPr>
        <w:t>Однією з</w:t>
      </w:r>
      <w:r w:rsidRPr="00710086">
        <w:rPr>
          <w:bCs/>
          <w:color w:val="222A35" w:themeColor="text2" w:themeShade="80"/>
        </w:rPr>
        <w:t> </w:t>
      </w:r>
      <w:r w:rsidRPr="00710086">
        <w:rPr>
          <w:bCs/>
          <w:color w:val="222A35" w:themeColor="text2" w:themeShade="80"/>
          <w:lang w:val="uk-UA"/>
        </w:rPr>
        <w:t>основних складових загальної системи управління закладом освіти є</w:t>
      </w:r>
      <w:r w:rsidRPr="00710086">
        <w:rPr>
          <w:bCs/>
          <w:color w:val="222A35" w:themeColor="text2" w:themeShade="80"/>
        </w:rPr>
        <w:t> </w:t>
      </w:r>
      <w:r w:rsidRPr="00710086">
        <w:rPr>
          <w:bCs/>
          <w:color w:val="222A35" w:themeColor="text2" w:themeShade="80"/>
          <w:lang w:val="uk-UA"/>
        </w:rPr>
        <w:t>система управління охороною праці та безпекою життєдіяльності.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Відповідальність за організацію роботи з охорони праці та безпеки життєдіяльності у закладі дошкільної освіти покладено на керівника закладу, який повинен забезпечити: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планування заходів з охорони праці та безпеки життєдіяльності;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складання звітності за встановленими формами;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організацію контролю за дотриманням вимог законодавчих і нормативно-правових актів з охорони праці та безпеки життєдіяльності;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проведення профілактичної роботи щодо запобігання травматизму серед учасників освітнього процесу;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проведення інструктажів з охорони праці;</w:t>
      </w:r>
    </w:p>
    <w:p w:rsidR="00F441C6" w:rsidRPr="00710086" w:rsidRDefault="00F441C6" w:rsidP="007B0BE4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 w:eastAsia="uk-UA"/>
        </w:rPr>
        <w:t>організацію навчання працівників закладу дошкільної освіти та перевірку знань з питань охорони праці та безпеки життєдіяльності, пожежної безпеки, цивільного захисту тощо.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Питання охорони праці та безпеки життєдіяльності у закладі дошкільної освіти регламентують такі </w:t>
      </w:r>
      <w:r w:rsidRPr="0071008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lang w:val="uk-UA"/>
        </w:rPr>
        <w:t>документи: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Закони України: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«Про освіту»;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«Про дошкільну освіту»;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«Про охорону дитинства»,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pacing w:val="-1"/>
          <w:sz w:val="24"/>
          <w:szCs w:val="24"/>
          <w:lang w:val="uk-UA" w:eastAsia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«Про охорону праці»</w:t>
      </w:r>
      <w:r w:rsidRPr="00710086">
        <w:rPr>
          <w:rFonts w:ascii="Times New Roman" w:hAnsi="Times New Roman" w:cs="Times New Roman"/>
          <w:color w:val="222A35" w:themeColor="text2" w:themeShade="80"/>
          <w:spacing w:val="-1"/>
          <w:sz w:val="24"/>
          <w:szCs w:val="24"/>
          <w:lang w:val="uk-UA" w:eastAsia="uk-UA"/>
        </w:rPr>
        <w:t>.</w:t>
      </w:r>
    </w:p>
    <w:p w:rsidR="00F441C6" w:rsidRPr="00710086" w:rsidRDefault="00F441C6" w:rsidP="00710086">
      <w:pPr>
        <w:pStyle w:val="a8"/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Кодекс законів про працю України.</w:t>
      </w:r>
    </w:p>
    <w:p w:rsidR="00F441C6" w:rsidRPr="00710086" w:rsidRDefault="00F441C6" w:rsidP="00710086">
      <w:pPr>
        <w:pStyle w:val="a8"/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Кодекс цивільного захисту України.</w:t>
      </w:r>
    </w:p>
    <w:p w:rsidR="00F441C6" w:rsidRPr="00710086" w:rsidRDefault="00F441C6" w:rsidP="00710086">
      <w:pPr>
        <w:pStyle w:val="a8"/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Санітарний регламент для дошкільних навчальних закладів, затверджений наказом Міністерства охорони здоров’я України від 24.03.2016 № 234, </w:t>
      </w:r>
      <w:r w:rsidRPr="00710086">
        <w:rPr>
          <w:color w:val="222A35" w:themeColor="text2" w:themeShade="80"/>
          <w:spacing w:val="-1"/>
          <w:sz w:val="24"/>
          <w:szCs w:val="24"/>
          <w:lang w:val="uk-UA"/>
        </w:rPr>
        <w:t>зареєстрований у Міністерстві юстиції України 14.04.2016 за № 563/28693</w:t>
      </w:r>
      <w:r w:rsidRPr="00710086">
        <w:rPr>
          <w:color w:val="222A35" w:themeColor="text2" w:themeShade="80"/>
          <w:sz w:val="24"/>
          <w:szCs w:val="24"/>
          <w:lang w:val="uk-UA"/>
        </w:rPr>
        <w:t>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  <w:spacing w:val="4"/>
        </w:rPr>
      </w:pPr>
      <w:bookmarkStart w:id="1" w:name="o18"/>
      <w:bookmarkEnd w:id="1"/>
      <w:r w:rsidRPr="00710086">
        <w:rPr>
          <w:color w:val="222A35" w:themeColor="text2" w:themeShade="80"/>
          <w:spacing w:val="4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затверджене наказом Міністерства освіти і науки України від 26.12.2017 № 1669, зареєстроване в Міністерстві юстиції України 23.01.2018 за № 100/31552.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uk-UA"/>
        </w:rPr>
        <w:t xml:space="preserve"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затверджене наказом Міністерства освіти і науки 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України</w:t>
      </w:r>
      <w:r w:rsidRPr="00710086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uk-UA"/>
        </w:rPr>
        <w:t xml:space="preserve"> від 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18.04.2006 № 304,</w:t>
      </w:r>
      <w:bookmarkStart w:id="2" w:name="o17"/>
      <w:bookmarkEnd w:id="2"/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 зареєстроване в Міністерстві юстиції України 07.07.2006 за № 806/12680 </w:t>
      </w:r>
      <w:r w:rsidRPr="00710086">
        <w:rPr>
          <w:rStyle w:val="rvts9"/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(у редакції наказу Міністерства освіти і науки України від </w:t>
      </w:r>
      <w:hyperlink r:id="rId7" w:anchor="n7" w:tgtFrame="_blank" w:history="1">
        <w:r w:rsidRPr="00710086">
          <w:rPr>
            <w:rStyle w:val="a3"/>
            <w:rFonts w:ascii="Times New Roman" w:hAnsi="Times New Roman" w:cs="Times New Roman"/>
            <w:color w:val="222A35" w:themeColor="text2" w:themeShade="80"/>
            <w:sz w:val="24"/>
            <w:szCs w:val="24"/>
            <w:u w:val="none"/>
            <w:lang w:val="uk-UA"/>
          </w:rPr>
          <w:t>22.11.2017 № 1514</w:t>
        </w:r>
      </w:hyperlink>
      <w:r w:rsidRPr="00710086">
        <w:rPr>
          <w:rStyle w:val="rvts9"/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) (</w:t>
      </w:r>
      <w:r w:rsidRPr="00710086">
        <w:rPr>
          <w:rStyle w:val="rvts9"/>
          <w:rFonts w:ascii="Times New Roman" w:hAnsi="Times New Roman" w:cs="Times New Roman"/>
          <w:i/>
          <w:color w:val="222A35" w:themeColor="text2" w:themeShade="80"/>
          <w:sz w:val="24"/>
          <w:szCs w:val="24"/>
          <w:lang w:val="uk-UA"/>
        </w:rPr>
        <w:t>далі</w:t>
      </w:r>
      <w:r w:rsidRPr="00710086">
        <w:rPr>
          <w:rStyle w:val="rvts9"/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 – Положення про навчання)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.</w:t>
      </w:r>
    </w:p>
    <w:p w:rsidR="00F441C6" w:rsidRPr="00710086" w:rsidRDefault="00F441C6" w:rsidP="00710086">
      <w:pPr>
        <w:pStyle w:val="HTML0"/>
        <w:ind w:firstLine="709"/>
        <w:jc w:val="both"/>
        <w:textAlignment w:val="baseline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Типове положення про порядок проведення навчання і перевірки знань з питань охорони праці, затверджене наказом Державного комітету України з нагляду за охороною праці від 26.01.2005 № 15, зареєстроване в Міністерстві юстиції України 15.02. 2005 </w:t>
      </w:r>
      <w:r w:rsidRPr="00710086">
        <w:rPr>
          <w:rStyle w:val="rvts9"/>
          <w:rFonts w:ascii="Times New Roman" w:hAnsi="Times New Roman" w:cs="Times New Roman"/>
          <w:color w:val="222A35" w:themeColor="text2" w:themeShade="80"/>
          <w:sz w:val="24"/>
          <w:szCs w:val="24"/>
        </w:rPr>
        <w:t>за № 231/10511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 (</w:t>
      </w:r>
      <w:r w:rsidRPr="00710086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далі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– Типове положення).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Типове положення про службу охорони праці, затверджене наказом</w:t>
      </w:r>
      <w:r w:rsidRPr="00710086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uk-UA"/>
        </w:rPr>
        <w:t xml:space="preserve"> Держнаглядохоронпраці України від 15.11.2004 № 255, зареєстроване в Міністерстві юстиції України 01.12.2004 за № 1526/10125.</w:t>
      </w:r>
    </w:p>
    <w:p w:rsidR="00F441C6" w:rsidRPr="00710086" w:rsidRDefault="00F441C6" w:rsidP="00710086">
      <w:pPr>
        <w:pStyle w:val="rvps14"/>
        <w:spacing w:before="0" w:beforeAutospacing="0" w:after="0" w:afterAutospacing="0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 xml:space="preserve">Положення про розробку інструкцій з охорони праці, затверджене наказом </w:t>
      </w:r>
      <w:r w:rsidRPr="00710086">
        <w:rPr>
          <w:rStyle w:val="rvts9"/>
          <w:color w:val="222A35" w:themeColor="text2" w:themeShade="80"/>
        </w:rPr>
        <w:t>Держнаглядохоронпраці</w:t>
      </w:r>
      <w:r w:rsidRPr="00710086">
        <w:rPr>
          <w:color w:val="222A35" w:themeColor="text2" w:themeShade="80"/>
        </w:rPr>
        <w:t xml:space="preserve"> України від 29.01.1998 № 9, з</w:t>
      </w:r>
      <w:r w:rsidRPr="00710086">
        <w:rPr>
          <w:rStyle w:val="rvts9"/>
          <w:color w:val="222A35" w:themeColor="text2" w:themeShade="80"/>
        </w:rPr>
        <w:t>ареєстроване в Міністерстві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юстиції України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07.04.1998 за № 226/2666 (у редакції наказу Міністерства</w:t>
      </w:r>
      <w:r w:rsidRPr="00710086">
        <w:rPr>
          <w:rStyle w:val="rvts0"/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соціальної політики України</w:t>
      </w:r>
      <w:r w:rsidRPr="00710086">
        <w:rPr>
          <w:rStyle w:val="rvts0"/>
          <w:color w:val="222A35" w:themeColor="text2" w:themeShade="80"/>
        </w:rPr>
        <w:t xml:space="preserve"> від </w:t>
      </w:r>
      <w:r w:rsidRPr="00710086">
        <w:rPr>
          <w:rStyle w:val="rvts9"/>
          <w:color w:val="222A35" w:themeColor="text2" w:themeShade="80"/>
        </w:rPr>
        <w:t>30.03.2017 </w:t>
      </w:r>
      <w:hyperlink r:id="rId8" w:anchor="n13" w:tgtFrame="_blank" w:history="1">
        <w:r w:rsidRPr="00710086">
          <w:rPr>
            <w:rStyle w:val="a3"/>
            <w:color w:val="222A35" w:themeColor="text2" w:themeShade="80"/>
            <w:u w:val="none"/>
          </w:rPr>
          <w:t>№ 526</w:t>
        </w:r>
      </w:hyperlink>
      <w:r w:rsidRPr="00710086">
        <w:rPr>
          <w:rStyle w:val="rvts0"/>
          <w:color w:val="222A35" w:themeColor="text2" w:themeShade="80"/>
        </w:rPr>
        <w:t>)</w:t>
      </w:r>
      <w:r w:rsidRPr="00710086">
        <w:rPr>
          <w:color w:val="222A35" w:themeColor="text2" w:themeShade="80"/>
        </w:rPr>
        <w:t>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lastRenderedPageBreak/>
        <w:t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31.08.2001 № 616, зареєстроване в Міністерстві юстиції України 24.10.2013 за № 1809/24341 (у редакції наказу Міністерства освіти і науки України від 07.10.2013 № 1365).</w:t>
      </w: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222A35" w:themeColor="text2" w:themeShade="80"/>
          <w:sz w:val="24"/>
          <w:szCs w:val="24"/>
          <w:lang w:val="uk-UA"/>
        </w:rPr>
      </w:pPr>
      <w:r w:rsidRPr="00710086">
        <w:rPr>
          <w:bCs/>
          <w:color w:val="222A35" w:themeColor="text2" w:themeShade="80"/>
          <w:sz w:val="24"/>
          <w:szCs w:val="24"/>
          <w:lang w:val="uk-UA"/>
        </w:rPr>
        <w:t xml:space="preserve">Типові правила внутрішнього розпорядку для працівників державних навчально-виховних закладів України, затверджені </w:t>
      </w:r>
      <w:r w:rsidRPr="00710086">
        <w:rPr>
          <w:color w:val="222A35" w:themeColor="text2" w:themeShade="80"/>
          <w:sz w:val="24"/>
          <w:szCs w:val="24"/>
          <w:lang w:val="uk-UA"/>
        </w:rPr>
        <w:t>наказом Міністерства освіти України від 20.12.1993 № 455, зареєстровані в Міністерстві юстиції України 02.06.1994 за № 121/330).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Базовий компонент дошкільної освіти, затверджений наказом Міністерства освіти і науки, молоді та спорту України від 22.05.2012 № 615.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pacing w:val="-4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pacing w:val="-4"/>
          <w:sz w:val="24"/>
          <w:szCs w:val="24"/>
          <w:lang w:val="uk-UA"/>
        </w:rPr>
        <w:t>Організація та проведення «Тижня безпеки дитини» в дошкільних навчальних закладах» (лист Міністерства освіти і науки України від 19.08.2011 № 1/9-635).</w:t>
      </w:r>
    </w:p>
    <w:p w:rsidR="00F441C6" w:rsidRPr="00710086" w:rsidRDefault="00F441C6" w:rsidP="00710086">
      <w:pPr>
        <w:pStyle w:val="a8"/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Орієнтовний перелік документів, що регулюють організацію роботи з питань охорони праці, безпеки життєдіяльності в закладах дошкільної освіти, з правовим підґрунтям наведено у 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додатку 1</w:t>
      </w:r>
      <w:r w:rsidRPr="00710086">
        <w:rPr>
          <w:color w:val="222A35" w:themeColor="text2" w:themeShade="80"/>
          <w:sz w:val="24"/>
          <w:szCs w:val="24"/>
          <w:lang w:val="uk-UA"/>
        </w:rPr>
        <w:t>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ІІ. Створення безпечних умов</w:t>
      </w:r>
    </w:p>
    <w:p w:rsidR="00F441C6" w:rsidRPr="00710086" w:rsidRDefault="00F441C6" w:rsidP="00710086">
      <w:pPr>
        <w:shd w:val="clear" w:color="auto" w:fill="FFFFFF"/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При створенні </w:t>
      </w: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/>
        </w:rPr>
        <w:t>здоров</w:t>
      </w:r>
      <w:r w:rsidRPr="00710086">
        <w:rPr>
          <w:color w:val="222A35" w:themeColor="text2" w:themeShade="80"/>
          <w:sz w:val="24"/>
          <w:szCs w:val="24"/>
          <w:shd w:val="clear" w:color="auto" w:fill="FFFFFF"/>
        </w:rPr>
        <w:t>’</w:t>
      </w: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/>
        </w:rPr>
        <w:t>язбережувального,</w:t>
      </w:r>
      <w:r w:rsidRPr="00710086">
        <w:rPr>
          <w:color w:val="222A35" w:themeColor="text2" w:themeShade="80"/>
          <w:sz w:val="24"/>
          <w:szCs w:val="24"/>
          <w:lang w:val="uk-UA"/>
        </w:rPr>
        <w:t xml:space="preserve"> безпечного і комфортного розвивального середовища у закладі дошкільної освіти слід керуватися такими принципами:</w:t>
      </w:r>
    </w:p>
    <w:p w:rsidR="00F441C6" w:rsidRPr="00710086" w:rsidRDefault="00F441C6" w:rsidP="007B0B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врахування психологічних закономірностей розвитку дітей на певних вікових етапах, </w:t>
      </w:r>
      <w:r w:rsidRPr="00710086">
        <w:rPr>
          <w:color w:val="222A35" w:themeColor="text2" w:themeShade="80"/>
          <w:sz w:val="24"/>
          <w:szCs w:val="24"/>
        </w:rPr>
        <w:t>дитячої активності та самостійності</w:t>
      </w:r>
      <w:r w:rsidRPr="00710086">
        <w:rPr>
          <w:color w:val="222A35" w:themeColor="text2" w:themeShade="80"/>
          <w:sz w:val="24"/>
          <w:szCs w:val="24"/>
          <w:lang w:val="uk-UA"/>
        </w:rPr>
        <w:t>;</w:t>
      </w:r>
    </w:p>
    <w:p w:rsidR="00F441C6" w:rsidRPr="00710086" w:rsidRDefault="00F441C6" w:rsidP="007B0B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універсальність і динамічність;</w:t>
      </w:r>
    </w:p>
    <w:p w:rsidR="00F441C6" w:rsidRPr="00710086" w:rsidRDefault="00F441C6" w:rsidP="007B0B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раціональна організація, комплектування та гнучкий поділ простору на осередки;</w:t>
      </w:r>
    </w:p>
    <w:p w:rsidR="00F441C6" w:rsidRPr="00710086" w:rsidRDefault="00F441C6" w:rsidP="007B0B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забезпечення позитивного емоційного навантаження на дітей.</w:t>
      </w:r>
    </w:p>
    <w:p w:rsidR="00F441C6" w:rsidRPr="00710086" w:rsidRDefault="00F441C6" w:rsidP="00710086">
      <w:pPr>
        <w:shd w:val="clear" w:color="auto" w:fill="FFFFFF"/>
        <w:ind w:firstLine="709"/>
        <w:jc w:val="both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/>
        </w:rPr>
        <w:t xml:space="preserve">У закладі дошкільної освіти </w:t>
      </w:r>
      <w:r w:rsidRPr="00710086">
        <w:rPr>
          <w:color w:val="222A35" w:themeColor="text2" w:themeShade="80"/>
          <w:sz w:val="24"/>
          <w:szCs w:val="24"/>
          <w:lang w:val="uk-UA"/>
        </w:rPr>
        <w:t>необхідно постійно здійснювати технічний контроль за станом території та приміщень (стіни, стеля, вікна, двері, меблі, інженерні мережі, обладнання та оснащення ігрових і спортивних майданчиків, тіньових навісів тощо).</w:t>
      </w:r>
    </w:p>
    <w:p w:rsidR="00F441C6" w:rsidRPr="00710086" w:rsidRDefault="00F441C6" w:rsidP="00710086">
      <w:pPr>
        <w:shd w:val="clear" w:color="auto" w:fill="FFFFFF"/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При облаштуванні приміщень 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</w:t>
      </w:r>
    </w:p>
    <w:p w:rsidR="00F441C6" w:rsidRPr="00710086" w:rsidRDefault="00F441C6" w:rsidP="00710086">
      <w:pPr>
        <w:shd w:val="clear" w:color="auto" w:fill="FFFFFF"/>
        <w:ind w:firstLine="709"/>
        <w:jc w:val="both"/>
        <w:outlineLvl w:val="2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При цьому потрібно керуватися:</w:t>
      </w:r>
    </w:p>
    <w:p w:rsidR="00F441C6" w:rsidRPr="00710086" w:rsidRDefault="00F441C6" w:rsidP="00710086">
      <w:pPr>
        <w:shd w:val="clear" w:color="auto" w:fill="FFFFFF"/>
        <w:ind w:firstLine="709"/>
        <w:jc w:val="both"/>
        <w:outlineLvl w:val="2"/>
        <w:rPr>
          <w:rFonts w:eastAsia="Calibri"/>
          <w:color w:val="222A35" w:themeColor="text2" w:themeShade="80"/>
          <w:spacing w:val="-1"/>
          <w:sz w:val="24"/>
          <w:szCs w:val="24"/>
          <w:lang w:val="uk-UA"/>
        </w:rPr>
      </w:pPr>
      <w:r w:rsidRPr="00710086">
        <w:rPr>
          <w:color w:val="222A35" w:themeColor="text2" w:themeShade="80"/>
          <w:spacing w:val="-1"/>
          <w:sz w:val="24"/>
          <w:szCs w:val="24"/>
          <w:lang w:val="uk-UA"/>
        </w:rPr>
        <w:t>Санітарним регламентом для дошкільних навчальних закладів, затвердженим наказом</w:t>
      </w:r>
      <w:r w:rsidRPr="00710086">
        <w:rPr>
          <w:rFonts w:eastAsia="Calibri"/>
          <w:color w:val="222A35" w:themeColor="text2" w:themeShade="80"/>
          <w:sz w:val="24"/>
          <w:szCs w:val="24"/>
          <w:lang w:val="uk-UA" w:eastAsia="en-US"/>
        </w:rPr>
        <w:t xml:space="preserve"> Міністерства охорони здоров’я</w:t>
      </w:r>
      <w:r w:rsidRPr="00710086">
        <w:rPr>
          <w:color w:val="222A35" w:themeColor="text2" w:themeShade="80"/>
          <w:spacing w:val="-1"/>
          <w:sz w:val="24"/>
          <w:szCs w:val="24"/>
          <w:lang w:val="uk-UA"/>
        </w:rPr>
        <w:t xml:space="preserve"> України від 24.03.2016 № 234;</w:t>
      </w:r>
    </w:p>
    <w:p w:rsidR="00F441C6" w:rsidRPr="00710086" w:rsidRDefault="00F441C6" w:rsidP="00710086">
      <w:pPr>
        <w:shd w:val="clear" w:color="auto" w:fill="FFFFFF"/>
        <w:ind w:firstLine="709"/>
        <w:jc w:val="both"/>
        <w:outlineLvl w:val="2"/>
        <w:rPr>
          <w:rFonts w:eastAsia="Calibri"/>
          <w:color w:val="222A35" w:themeColor="text2" w:themeShade="80"/>
          <w:spacing w:val="-1"/>
          <w:sz w:val="24"/>
          <w:szCs w:val="24"/>
          <w:lang w:val="uk-UA"/>
        </w:rPr>
      </w:pPr>
      <w:r w:rsidRPr="00710086">
        <w:rPr>
          <w:rFonts w:eastAsia="Calibri"/>
          <w:color w:val="222A35" w:themeColor="text2" w:themeShade="80"/>
          <w:spacing w:val="-1"/>
          <w:sz w:val="24"/>
          <w:szCs w:val="24"/>
          <w:lang w:val="uk-UA"/>
        </w:rPr>
        <w:t>Технічним регламентом безпечності іграшок, затвердженим постановою Кабінету Міністрів України від 28.02.2018 № 151;</w:t>
      </w:r>
    </w:p>
    <w:p w:rsidR="00F441C6" w:rsidRPr="00710086" w:rsidRDefault="00F441C6" w:rsidP="00710086">
      <w:pPr>
        <w:shd w:val="clear" w:color="auto" w:fill="FFFFFF"/>
        <w:ind w:firstLine="709"/>
        <w:jc w:val="both"/>
        <w:outlineLvl w:val="2"/>
        <w:rPr>
          <w:color w:val="222A35" w:themeColor="text2" w:themeShade="80"/>
          <w:kern w:val="36"/>
          <w:sz w:val="24"/>
          <w:szCs w:val="24"/>
          <w:lang w:val="uk-UA" w:eastAsia="uk-UA"/>
        </w:rPr>
      </w:pPr>
      <w:r w:rsidRPr="00710086">
        <w:rPr>
          <w:color w:val="222A35" w:themeColor="text2" w:themeShade="80"/>
          <w:kern w:val="36"/>
          <w:sz w:val="24"/>
          <w:szCs w:val="24"/>
          <w:lang w:val="uk-UA" w:eastAsia="uk-UA"/>
        </w:rPr>
        <w:t xml:space="preserve">Примірним переліком ігрового та навчально-дидактичного обладнання для закладів дошкільної освіти, затвердженим </w:t>
      </w:r>
      <w:r w:rsidRPr="00710086">
        <w:rPr>
          <w:bCs/>
          <w:iCs/>
          <w:color w:val="222A35" w:themeColor="text2" w:themeShade="80"/>
          <w:sz w:val="24"/>
          <w:szCs w:val="24"/>
          <w:lang w:val="uk-UA" w:eastAsia="uk-UA"/>
        </w:rPr>
        <w:t>наказом Міністерства освіти і науки України від 19.12.2017 № 1633</w:t>
      </w:r>
      <w:r w:rsidRPr="00710086">
        <w:rPr>
          <w:color w:val="222A35" w:themeColor="text2" w:themeShade="80"/>
          <w:kern w:val="36"/>
          <w:sz w:val="24"/>
          <w:szCs w:val="24"/>
          <w:lang w:val="uk-UA" w:eastAsia="uk-UA"/>
        </w:rPr>
        <w:t>;</w:t>
      </w:r>
    </w:p>
    <w:p w:rsidR="00F441C6" w:rsidRPr="00710086" w:rsidRDefault="00F441C6" w:rsidP="00710086">
      <w:pPr>
        <w:pStyle w:val="Default"/>
        <w:ind w:firstLine="709"/>
        <w:jc w:val="both"/>
        <w:rPr>
          <w:rStyle w:val="rvts9"/>
          <w:color w:val="222A35" w:themeColor="text2" w:themeShade="80"/>
        </w:rPr>
      </w:pPr>
      <w:r w:rsidRPr="00710086">
        <w:rPr>
          <w:rStyle w:val="rvts23"/>
          <w:color w:val="222A35" w:themeColor="text2" w:themeShade="80"/>
        </w:rPr>
        <w:t>Правилами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23"/>
          <w:color w:val="222A35" w:themeColor="text2" w:themeShade="80"/>
        </w:rPr>
        <w:t xml:space="preserve">пожежної безпеки для навчальних закладів та установ системи освіти України, затвердженими наказом Міністерства освіти і науки України                        від </w:t>
      </w:r>
      <w:r w:rsidRPr="00710086">
        <w:rPr>
          <w:rStyle w:val="rvts9"/>
          <w:color w:val="222A35" w:themeColor="text2" w:themeShade="80"/>
        </w:rPr>
        <w:t>15.08.2016 № 974, зареєстрованими в Міністерстві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юстиції України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08.09.2016</w:t>
      </w:r>
      <w:r w:rsidRPr="00710086">
        <w:rPr>
          <w:color w:val="222A35" w:themeColor="text2" w:themeShade="80"/>
        </w:rPr>
        <w:t xml:space="preserve"> </w:t>
      </w:r>
      <w:r w:rsidRPr="00710086">
        <w:rPr>
          <w:rStyle w:val="rvts9"/>
          <w:color w:val="222A35" w:themeColor="text2" w:themeShade="80"/>
        </w:rPr>
        <w:t>за № 1229/29359.</w:t>
      </w:r>
    </w:p>
    <w:p w:rsidR="00F441C6" w:rsidRPr="00710086" w:rsidRDefault="00F441C6" w:rsidP="00710086">
      <w:pPr>
        <w:pStyle w:val="a8"/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shd w:val="clear" w:color="auto" w:fill="FFFFFF"/>
          <w:lang w:val="uk-UA"/>
        </w:rPr>
        <w:t>Керівник закладу дошкільної освіти спільно з відповідними службами (відповідальними особами) має здійснювати систематичний контроль за дотриманням санітарно-гігієнічних норм, правил протипожежної і особистої безпеки, правил цивільного захисту у всіх приміщеннях закладу.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b/>
          <w:color w:val="222A35" w:themeColor="text2" w:themeShade="80"/>
        </w:rPr>
        <w:t xml:space="preserve">Пожежну безпеку </w:t>
      </w:r>
      <w:r w:rsidRPr="00710086">
        <w:rPr>
          <w:color w:val="222A35" w:themeColor="text2" w:themeShade="80"/>
        </w:rPr>
        <w:t>в закладі дошкільної освіти</w:t>
      </w:r>
      <w:r w:rsidRPr="00710086">
        <w:rPr>
          <w:b/>
          <w:color w:val="222A35" w:themeColor="text2" w:themeShade="80"/>
        </w:rPr>
        <w:t xml:space="preserve"> </w:t>
      </w:r>
      <w:r w:rsidRPr="00710086">
        <w:rPr>
          <w:color w:val="222A35" w:themeColor="text2" w:themeShade="80"/>
        </w:rPr>
        <w:t>забезпечують завдяки організаційним і практичним заходам, які проводять щорічно на початку навчального року. Керівник наказом затверджує протипожежний режим, що містить порядок: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утримання шляхів евакуації (план евакуації оформлюється на кожен поверх будинку окремо);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проїзду та стоянки транспортних засобів;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відключення від мережі електроживлення обладнання та вентиляційних систем у разі пожежі;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lastRenderedPageBreak/>
        <w:t>огляду приміщень, будівель після закінчення занять і роботи закладу освіти;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проходження посадовими особами навчання та перевірки знань з питань пожежної безпеки, а також проведення з працівниками протипожежних інструктажів і занять з пожежно-технічного мінімуму;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організації експлуатації й обслуговування наявних засобів протипожежного захисту;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проведення планово-попереджувальних оглядів електроустановок, опалювального, вентиляційного, технологічного, а також навчального обладнання;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скликання у разі виникнення пожежі членів пожежно-рятувального підрозділу добровільної пожежної охорони, посадових осіб, відповідальних за пожежну безпеку, виклику вночі, у вихідні та святкові дні;</w:t>
      </w:r>
    </w:p>
    <w:p w:rsidR="00F441C6" w:rsidRPr="00710086" w:rsidRDefault="00F441C6" w:rsidP="007B0BE4">
      <w:pPr>
        <w:pStyle w:val="Default"/>
        <w:numPr>
          <w:ilvl w:val="0"/>
          <w:numId w:val="6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дій у разі виникнення пожежі: порядок і спосіб оповіщення учасників освітнього процесу, послідовність їх евакуації, виклику пожежно-рятувальних підрозділів, зупинки технологічного та навчального устаткування, вимкнення електроустановок, застосування засобів пожежогасіння тощо.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У куточку пожежної безпеки повинні бути розміщені плакати про заходи пожежної безпеки, інструкція з пожежної безпеки, список добровільної пожежної дружини з їхніми обов’язками.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Під час перевірки закладу освіти з питань пожежної безпеки слід мати такі документи: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1) акти про укомплектованість внутрішніх пожежних кранів: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внутрішні пожежні крани повинні бути укомплектовані рукавами й приєднаними до них стовбурами, розміщені в настінних шафах і опломбовані.                          У місцях з’єднання пожежного рукава із краном і зі стовбуром повинні бути гумові ущільнювальні прокладки. На дверцятах шафи повинен бути нанесений літерний індекс із порядковим номером і номер телефону найближчої пожежної частини;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2) акти про технічне обслуговування і перевірку працездатності внутрішніх пожежних кранів: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внутрішні пожежні крани не рідше двох разів у рік (навесні й восени) повинні перевірятися на працездатність пуском води. Довжина компактного струменя повинна бути не менше 17 м. Після цього пожежні рукави просушують і перекочують на нове укладання;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3) акт про наявність покажчиків пожежних гідрантів (для тих закладів освіти, що мають такі гідранти).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Пожежні гідранти повинні перебувати в справному стані, перевірятися не рідше двох разів на рік на водовіддачу зі складанням акта, а в зимовий час повинні бути утеплені й очищатися від снігу й льоду;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4) акти про своєчасність перевірки й перезарядження вогнегасників:</w:t>
      </w:r>
    </w:p>
    <w:p w:rsidR="00F441C6" w:rsidRPr="00710086" w:rsidRDefault="00F441C6" w:rsidP="00710086">
      <w:pPr>
        <w:pStyle w:val="Default"/>
        <w:tabs>
          <w:tab w:val="left" w:pos="851"/>
        </w:tabs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приміщення закладу освіти повинні бути забезпечені вогнегасниками відповідно до норм;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5) акти про технічне обслуговування систем протипожежного захисту (СПЗ):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приміщення закладу обладнуються СПЗ відповідно до ДБН 6.2.5-56:2014 «Системи протипожежного захисту»;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6) акти про стан евакуаційних проходів, виходів, коридорів, тамбурів і сходів: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евакуаційні проходи, виходи, коридори, тамбури й сходи не повинні захаращуватися будь-яким устаткуванням і предметами. У коридорах, холах, на сходових клітках евакуаційних виходів повинні бути попереджувальні та вказівні знаки безпеки;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7) акти про стан горищ: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двері або люки горищ повинні бути постійно замкнені. На дверях або люках горищних приміщень повинні бути написи з визначенням місця зберігання ключів. Обробка дерев’яних конструкцій горищних приміщень вогнезахисним засобом повинна проводитися не рідше одного разу на 3 роки зі складанням акта.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8) акти (за потреби) про стан зберігання фарб, лаків, розчинників й інших легкозаймистих рідин: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фарби, лаки, розчинники й інші легкозаймисті рідини повинні зберігатися в окремих будівлях – складах.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b/>
          <w:color w:val="222A35" w:themeColor="text2" w:themeShade="80"/>
        </w:rPr>
        <w:lastRenderedPageBreak/>
        <w:t>Електрогосподарство</w:t>
      </w:r>
      <w:r w:rsidRPr="00710086">
        <w:rPr>
          <w:color w:val="222A35" w:themeColor="text2" w:themeShade="80"/>
        </w:rPr>
        <w:t xml:space="preserve"> в закладі дошкільної освіти забезпечується вимогами Правил влаштування електроустановок (ПУЕ).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Під час огляду електрогосподарства закладу освіти необхідно звернути увагу на заходи, спрямовані на безпечну його експлуатацію: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  <w:spacing w:val="-2"/>
        </w:rPr>
      </w:pPr>
      <w:r w:rsidRPr="00710086">
        <w:rPr>
          <w:color w:val="222A35" w:themeColor="text2" w:themeShade="80"/>
        </w:rPr>
        <w:t>наявність наказу керівника про призначення відповідального за електрогосподарство, організацію навчання й перевірки знань з електробезпеки.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  <w:spacing w:val="-2"/>
        </w:rPr>
      </w:pPr>
      <w:r w:rsidRPr="00710086">
        <w:rPr>
          <w:color w:val="222A35" w:themeColor="text2" w:themeShade="80"/>
          <w:spacing w:val="-2"/>
        </w:rPr>
        <w:t>Вхідні двері в електрощитову кімнату повинні бути постійно замкнені, оббиті з обох сторін жерстю із загином жерсті на торець дверей. На зовнішній стороні вхідних дверей повинно бути написане призначення приміщення, місце зберігання ключів і нанесений попереджувальний знак «Обережно! Електрична напруга».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Усі електричні щити мають бути постійно замкнені. На зовнішній стороні дверцят електрощитів наносять порядковий номер щита, напругу, яка подається на щит, і попереджувальний знак «Обережно! Електрична напруга».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Світильники повинні бути надійно підвішені до стелі й мати світлорозсіювальну арматуру. Комутаційні коробки мають бути закриті кришками. Корпуси й кришки електровимикачів і електророзеток не повинні мати відколів і тріщин, а також оголених контактів і приводів. Усі електророзетки та пристрої слід промаркувати за номінальною напругою.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У закладі дошкільної освіти не має бути нестандартних (саморобних) електронагрівальних приладів, повітряних ліній електропередачі й зовнішніх електропроводок, прокладених територією над горючими покрівлями, навісами й відкритими складами горючих матеріалів.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На електроустановки необхідно мати паспорти.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На території закладу дошкільної освіти мають бути освітлені пішохідні доріжки, вхідні двері, відкриті спортивні майданчики з підводкою електроживлення до стовпів підземним кабелем. Дверцята комутаційних люків на бетонних стовпах повинні бути постійно закриті.</w:t>
      </w:r>
    </w:p>
    <w:p w:rsidR="00F441C6" w:rsidRPr="00710086" w:rsidRDefault="00F441C6" w:rsidP="00710086">
      <w:pPr>
        <w:pStyle w:val="aa"/>
        <w:spacing w:after="0"/>
        <w:ind w:firstLine="709"/>
        <w:jc w:val="both"/>
        <w:rPr>
          <w:color w:val="222A35" w:themeColor="text2" w:themeShade="80"/>
          <w:sz w:val="24"/>
          <w:szCs w:val="24"/>
        </w:rPr>
      </w:pPr>
      <w:r w:rsidRPr="00710086">
        <w:rPr>
          <w:color w:val="222A35" w:themeColor="text2" w:themeShade="80"/>
          <w:sz w:val="24"/>
          <w:szCs w:val="24"/>
        </w:rPr>
        <w:t xml:space="preserve">При облаштуванні </w:t>
      </w:r>
      <w:r w:rsidRPr="00710086">
        <w:rPr>
          <w:b/>
          <w:color w:val="222A35" w:themeColor="text2" w:themeShade="80"/>
          <w:sz w:val="24"/>
          <w:szCs w:val="24"/>
        </w:rPr>
        <w:t xml:space="preserve">території </w:t>
      </w:r>
      <w:r w:rsidRPr="00710086">
        <w:rPr>
          <w:color w:val="222A35" w:themeColor="text2" w:themeShade="80"/>
          <w:sz w:val="24"/>
          <w:szCs w:val="24"/>
        </w:rPr>
        <w:t>закладу дошкільної освіти варто уникати всіх можливих факторів ризику (наявність отруйних рослин на ділянці, вільний доступ тварин, можливість проникнення небезпечних відвідувачів, розміщення поруч будівельного майданчика).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Підходи до будинку, в’їзди й входи на ділянку, проїзди й доріжки повинні мати тверде покриття. Влітку всю ділянку за 1-2 години до приходу вихованців слід щодня прибирати; траву, квіти, чагарники, доріжки поливати водою. Взимку ігрові майданчики, доріжки, щаблі сходів щодня очищати від снігу й льоду, а також посипати піском.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Територію закладу освіти необхідно вчасно очищати від горючих відходів, сміття, листя, сухої трави тощо. Сміття необхідно систематично вивозити з території. Спалювати його на території закладу заборонено.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Слід звертати увагу на стан карнизів на даху споруди, стан зовнішнього облицьовання стін. Наявність моху, порослих дерев і рослин на карнизах свідчать про вихід з ладу покрівлі даху, через здуту й потріскану плитку згодом руйнуються карнизи і стіни.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ІІІ. Навчання та перевірка знань з питань охорони праці,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безпеки життєдіяльності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Відповідно до Положення про навчання під час прийняття на роботу і в процесі роботи посадові особи та інші працівники закладу дошкільної освіти проходять інструктаж, навчання та перевірку знань з питань охорони праці, надання домедичної допомоги потерпілим від нещасних випадків, а також правил поведінки в разі виникнення аварій і надзвичайних ситуацій відповідно до Типового положення.</w:t>
      </w:r>
    </w:p>
    <w:p w:rsidR="00F441C6" w:rsidRPr="00710086" w:rsidRDefault="00F441C6" w:rsidP="00710086">
      <w:pPr>
        <w:pStyle w:val="jscommentslistenhover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t>У закладі дошкільної освіти навчання працівників з питань охорони праці проводять у вигляді складової частини навчання з питань охорони праці, безпеки життєдіяльності, при цьому кількість годин і тематика навчання з питань охорони праці має відповідати Типовому положенню.</w:t>
      </w:r>
    </w:p>
    <w:p w:rsidR="00F441C6" w:rsidRPr="00710086" w:rsidRDefault="00F441C6" w:rsidP="00710086">
      <w:pPr>
        <w:pStyle w:val="jscommentslistenhover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t>Навчанню і перевірці знань з питань охорони праці, безпеки життєдіяльності підлягають усі без винятку працівники закладу дошкільної освіти з</w:t>
      </w:r>
      <w:r w:rsidRPr="00710086">
        <w:rPr>
          <w:color w:val="222A35" w:themeColor="text2" w:themeShade="80"/>
        </w:rPr>
        <w:t> </w:t>
      </w:r>
      <w:r w:rsidRPr="00710086">
        <w:rPr>
          <w:color w:val="222A35" w:themeColor="text2" w:themeShade="80"/>
          <w:lang w:val="uk-UA"/>
        </w:rPr>
        <w:t>урахуванням умов праці та їх діяльності (педагогічної, обслуговуючої тощо).</w:t>
      </w:r>
    </w:p>
    <w:p w:rsidR="00F441C6" w:rsidRPr="00710086" w:rsidRDefault="00F441C6" w:rsidP="00710086">
      <w:pPr>
        <w:pStyle w:val="jscommentslistenhover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lastRenderedPageBreak/>
        <w:t xml:space="preserve">Навчання </w:t>
      </w:r>
      <w:r w:rsidRPr="00710086">
        <w:rPr>
          <w:color w:val="222A35" w:themeColor="text2" w:themeShade="80"/>
        </w:rPr>
        <w:t>про</w:t>
      </w:r>
      <w:r w:rsidRPr="00710086">
        <w:rPr>
          <w:color w:val="222A35" w:themeColor="text2" w:themeShade="80"/>
          <w:lang w:val="uk-UA"/>
        </w:rPr>
        <w:t>водять</w:t>
      </w:r>
      <w:r w:rsidRPr="00710086">
        <w:rPr>
          <w:color w:val="222A35" w:themeColor="text2" w:themeShade="80"/>
        </w:rPr>
        <w:t xml:space="preserve"> один </w:t>
      </w:r>
      <w:r w:rsidRPr="00710086">
        <w:rPr>
          <w:b/>
          <w:bCs/>
          <w:color w:val="222A35" w:themeColor="text2" w:themeShade="80"/>
        </w:rPr>
        <w:t>раз на три роки</w:t>
      </w:r>
      <w:r w:rsidRPr="00710086">
        <w:rPr>
          <w:color w:val="222A35" w:themeColor="text2" w:themeShade="80"/>
        </w:rPr>
        <w:t>.</w:t>
      </w:r>
    </w:p>
    <w:p w:rsidR="00F441C6" w:rsidRPr="00710086" w:rsidRDefault="00F441C6" w:rsidP="00710086">
      <w:pPr>
        <w:pStyle w:val="jscommentslistenhover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t>Посадові особи та працівники закладу дошкільної освіти проходять навчання і перевірку знань з охорони праці, безпеки життєдіяльності безпосередньо в закладі освіти за місцем роботи обсягом не менше 20 годин.</w:t>
      </w:r>
    </w:p>
    <w:p w:rsidR="00F441C6" w:rsidRPr="00710086" w:rsidRDefault="00F441C6" w:rsidP="00710086">
      <w:pPr>
        <w:pStyle w:val="af0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t>Працівники закладу дошкільної освіти, безпосередньо зайняті на</w:t>
      </w:r>
      <w:r w:rsidRPr="00710086">
        <w:rPr>
          <w:color w:val="222A35" w:themeColor="text2" w:themeShade="80"/>
        </w:rPr>
        <w:t> </w:t>
      </w:r>
      <w:r w:rsidRPr="00710086">
        <w:rPr>
          <w:color w:val="222A35" w:themeColor="text2" w:themeShade="80"/>
          <w:lang w:val="uk-UA"/>
        </w:rPr>
        <w:t xml:space="preserve">роботах, зазначених у </w:t>
      </w:r>
      <w:hyperlink r:id="rId9" w:tgtFrame="_blank" w:history="1">
        <w:r w:rsidRPr="00710086">
          <w:rPr>
            <w:rStyle w:val="a3"/>
            <w:color w:val="222A35" w:themeColor="text2" w:themeShade="80"/>
            <w:u w:val="none"/>
            <w:lang w:val="uk-UA"/>
          </w:rPr>
          <w:t>Переліку робіт з підвищеною небезпекою, затвердженому наказом Державного комітету України з</w:t>
        </w:r>
        <w:r w:rsidRPr="00710086">
          <w:rPr>
            <w:rStyle w:val="a3"/>
            <w:color w:val="222A35" w:themeColor="text2" w:themeShade="80"/>
            <w:u w:val="none"/>
          </w:rPr>
          <w:t> </w:t>
        </w:r>
        <w:r w:rsidRPr="00710086">
          <w:rPr>
            <w:rStyle w:val="a3"/>
            <w:color w:val="222A35" w:themeColor="text2" w:themeShade="80"/>
            <w:u w:val="none"/>
            <w:lang w:val="uk-UA"/>
          </w:rPr>
          <w:t>нагляду за охороною праці від 26.01.2005 №</w:t>
        </w:r>
        <w:r w:rsidRPr="00710086">
          <w:rPr>
            <w:rStyle w:val="a3"/>
            <w:color w:val="222A35" w:themeColor="text2" w:themeShade="80"/>
            <w:u w:val="none"/>
          </w:rPr>
          <w:t> </w:t>
        </w:r>
        <w:r w:rsidRPr="00710086">
          <w:rPr>
            <w:rStyle w:val="a3"/>
            <w:color w:val="222A35" w:themeColor="text2" w:themeShade="80"/>
            <w:u w:val="none"/>
            <w:lang w:val="uk-UA"/>
          </w:rPr>
          <w:t>15</w:t>
        </w:r>
      </w:hyperlink>
      <w:r w:rsidRPr="00710086">
        <w:rPr>
          <w:color w:val="222A35" w:themeColor="text2" w:themeShade="80"/>
          <w:lang w:val="uk-UA"/>
        </w:rPr>
        <w:t xml:space="preserve">, та </w:t>
      </w:r>
      <w:hyperlink r:id="rId10" w:tgtFrame="_blank" w:history="1">
        <w:r w:rsidRPr="00710086">
          <w:rPr>
            <w:rStyle w:val="a3"/>
            <w:color w:val="222A35" w:themeColor="text2" w:themeShade="80"/>
            <w:u w:val="none"/>
            <w:lang w:val="uk-UA"/>
          </w:rPr>
          <w:t>Переліку робіт, де є потреба у професійному доборі, затвердженому наказом МОЗ, Державного комітету України по нагляду за охороною праці від 23.09.1994 №</w:t>
        </w:r>
        <w:r w:rsidRPr="00710086">
          <w:rPr>
            <w:rStyle w:val="a3"/>
            <w:color w:val="222A35" w:themeColor="text2" w:themeShade="80"/>
            <w:u w:val="none"/>
          </w:rPr>
          <w:t> </w:t>
        </w:r>
        <w:r w:rsidRPr="00710086">
          <w:rPr>
            <w:rStyle w:val="a3"/>
            <w:color w:val="222A35" w:themeColor="text2" w:themeShade="80"/>
            <w:u w:val="none"/>
            <w:lang w:val="uk-UA"/>
          </w:rPr>
          <w:t>263/121</w:t>
        </w:r>
      </w:hyperlink>
      <w:r w:rsidRPr="00710086">
        <w:rPr>
          <w:color w:val="222A35" w:themeColor="text2" w:themeShade="80"/>
          <w:lang w:val="uk-UA"/>
        </w:rPr>
        <w:t xml:space="preserve">, проходять щороку спеціальне навчання і перевірку знань відповідно до </w:t>
      </w:r>
      <w:hyperlink r:id="rId11" w:tgtFrame="_blank" w:history="1">
        <w:r w:rsidRPr="00710086">
          <w:rPr>
            <w:rStyle w:val="a3"/>
            <w:color w:val="222A35" w:themeColor="text2" w:themeShade="80"/>
            <w:u w:val="none"/>
            <w:lang w:val="uk-UA"/>
          </w:rPr>
          <w:t xml:space="preserve">Типового положення. </w:t>
        </w:r>
      </w:hyperlink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І</w:t>
      </w: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en-US" w:eastAsia="uk-UA"/>
        </w:rPr>
        <w:t>V</w:t>
      </w: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. Проведення інструктажів з охорони праці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Відповідно до </w:t>
      </w:r>
      <w:r w:rsidRPr="00710086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uk-UA"/>
        </w:rPr>
        <w:t>Положення про навчання</w:t>
      </w:r>
      <w:r w:rsidRPr="00710086">
        <w:rPr>
          <w:rStyle w:val="rvts9"/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 xml:space="preserve"> п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рацівники закладів дошкільної освіти під час прийняття на роботу та під час роботи мають проходити інструктажі з питань охорони праці.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Інструктажі проводять за інструкціями з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охорони праці, що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діють у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закладі освіти. Вони містять обов’язкові вимоги з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охорони праці, яких мають дотримуватися працівники під час виконання певних видів робіт або за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певною професією. Для педагогічних працівників розробляють не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інструкції з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охорони праці, а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посадові інструкції з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блоком питань з</w:t>
      </w:r>
      <w:r w:rsidRPr="00710086">
        <w:rPr>
          <w:rFonts w:ascii="Times New Roman" w:hAnsi="Times New Roman" w:cs="Times New Roman"/>
          <w:color w:val="222A35" w:themeColor="text2" w:themeShade="80"/>
        </w:rPr>
        <w:t> 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охорони праці, безпеки життєдіяльності.</w:t>
      </w:r>
    </w:p>
    <w:p w:rsidR="00F441C6" w:rsidRPr="00710086" w:rsidRDefault="00F441C6" w:rsidP="00710086">
      <w:pPr>
        <w:pStyle w:val="jscommentslistenhover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r w:rsidRPr="00710086">
        <w:rPr>
          <w:color w:val="222A35" w:themeColor="text2" w:themeShade="80"/>
          <w:lang w:val="uk-UA"/>
        </w:rPr>
        <w:t xml:space="preserve">Інструкції з охорони праці переглядають </w:t>
      </w:r>
      <w:r w:rsidRPr="00710086">
        <w:rPr>
          <w:b/>
          <w:bCs/>
          <w:color w:val="222A35" w:themeColor="text2" w:themeShade="80"/>
          <w:lang w:val="uk-UA"/>
        </w:rPr>
        <w:t>не рідше одного разу на п’ять років</w:t>
      </w:r>
      <w:r w:rsidRPr="00710086">
        <w:rPr>
          <w:color w:val="222A35" w:themeColor="text2" w:themeShade="80"/>
          <w:lang w:val="uk-UA"/>
        </w:rPr>
        <w:t>. Інструкції з охорони праці працівників, які працюють у шкідливих або небезпечних умовах праці (наприклад, кухар), переглядають один раз на три роки. Якщо за цей період умови праці працівників, для яких розробляють інструкції з охорони праці, не змінилися, керівник наказом може продовжити дію інструкції на наступний строк.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3" w:name="n124"/>
      <w:bookmarkEnd w:id="3"/>
      <w:r w:rsidRPr="00710086">
        <w:rPr>
          <w:color w:val="222A35" w:themeColor="text2" w:themeShade="80"/>
          <w:lang w:val="uk-UA"/>
        </w:rPr>
        <w:t>Вступний інструктаж</w:t>
      </w:r>
      <w:bookmarkStart w:id="4" w:name="n125"/>
      <w:bookmarkEnd w:id="4"/>
      <w:r w:rsidRPr="00710086">
        <w:rPr>
          <w:color w:val="222A35" w:themeColor="text2" w:themeShade="80"/>
          <w:lang w:val="uk-UA"/>
        </w:rPr>
        <w:t xml:space="preserve"> проводять</w:t>
      </w:r>
      <w:bookmarkStart w:id="5" w:name="n126"/>
      <w:bookmarkEnd w:id="5"/>
      <w:r w:rsidRPr="00710086">
        <w:rPr>
          <w:color w:val="222A35" w:themeColor="text2" w:themeShade="80"/>
          <w:lang w:val="uk-UA"/>
        </w:rPr>
        <w:t xml:space="preserve"> з усіма працівниками, яких приймають на постійну або тимчасову роботу, незалежно від їх освіти, стажу роботи та посади.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6" w:name="n127"/>
      <w:bookmarkEnd w:id="6"/>
      <w:r w:rsidRPr="00710086">
        <w:rPr>
          <w:color w:val="222A35" w:themeColor="text2" w:themeShade="80"/>
          <w:lang w:val="uk-UA"/>
        </w:rPr>
        <w:t>Запис про проведення вступного інструктажу для осіб, яких приймають на роботу відповідно до наказу керівника закладу дошкільної освіти, роблять у журналі реєстрації вступного інструктажу з питань охорони праці, а також у наказі про прийняття працівника на роботу.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7" w:name="n403"/>
      <w:bookmarkStart w:id="8" w:name="n133"/>
      <w:bookmarkEnd w:id="7"/>
      <w:bookmarkEnd w:id="8"/>
      <w:r w:rsidRPr="00710086">
        <w:rPr>
          <w:color w:val="222A35" w:themeColor="text2" w:themeShade="80"/>
          <w:lang w:val="uk-UA"/>
        </w:rPr>
        <w:t>Первинний інструктаж проводять до початку роботи безпосередньо на робочому місці з працівником.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9" w:name="n134"/>
      <w:bookmarkStart w:id="10" w:name="n137"/>
      <w:bookmarkStart w:id="11" w:name="n142"/>
      <w:bookmarkEnd w:id="9"/>
      <w:bookmarkEnd w:id="10"/>
      <w:bookmarkEnd w:id="11"/>
      <w:r w:rsidRPr="00710086">
        <w:rPr>
          <w:color w:val="222A35" w:themeColor="text2" w:themeShade="80"/>
          <w:lang w:val="uk-UA"/>
        </w:rPr>
        <w:t>Повторний інструктаж проводять на робочому місці індивідуально з окремим працівником або групою працівників, які виконують однотипні роботи, за обсягом і змістом переліку питань первинного інструктажу.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12" w:name="n143"/>
      <w:bookmarkEnd w:id="12"/>
      <w:r w:rsidRPr="00710086">
        <w:rPr>
          <w:color w:val="222A35" w:themeColor="text2" w:themeShade="80"/>
          <w:lang w:val="uk-UA"/>
        </w:rPr>
        <w:t xml:space="preserve">Повторний інструктаж проводять </w:t>
      </w:r>
      <w:bookmarkStart w:id="13" w:name="n144"/>
      <w:bookmarkEnd w:id="13"/>
      <w:r w:rsidRPr="00710086">
        <w:rPr>
          <w:color w:val="222A35" w:themeColor="text2" w:themeShade="80"/>
          <w:lang w:val="uk-UA"/>
        </w:rPr>
        <w:t>1 раз на 3 місяці – для працівників, залучених до робіт з підвищеною небезпекою, для інших працівників – 1 раз на 6 місяців.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14" w:name="n404"/>
      <w:bookmarkEnd w:id="14"/>
      <w:r w:rsidRPr="00710086">
        <w:rPr>
          <w:color w:val="222A35" w:themeColor="text2" w:themeShade="80"/>
          <w:lang w:val="uk-UA"/>
        </w:rPr>
        <w:t>Позаплановий інструктаж проводять з працівниками:</w:t>
      </w:r>
    </w:p>
    <w:p w:rsidR="00F441C6" w:rsidRPr="00710086" w:rsidRDefault="00F441C6" w:rsidP="007B0BE4">
      <w:pPr>
        <w:pStyle w:val="rvps2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222A35" w:themeColor="text2" w:themeShade="80"/>
          <w:lang w:val="uk-UA"/>
        </w:rPr>
      </w:pPr>
      <w:bookmarkStart w:id="15" w:name="n147"/>
      <w:bookmarkEnd w:id="15"/>
      <w:r w:rsidRPr="00710086">
        <w:rPr>
          <w:color w:val="222A35" w:themeColor="text2" w:themeShade="80"/>
          <w:lang w:val="uk-UA"/>
        </w:rPr>
        <w:t>при введенні в дію нових або переглянутих нормативно-правових актів з охорони праці, а також при внесенні змін і доповнень до них;</w:t>
      </w:r>
    </w:p>
    <w:p w:rsidR="00F441C6" w:rsidRPr="00710086" w:rsidRDefault="00F441C6" w:rsidP="007B0BE4">
      <w:pPr>
        <w:pStyle w:val="rvps2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222A35" w:themeColor="text2" w:themeShade="80"/>
          <w:lang w:val="uk-UA"/>
        </w:rPr>
      </w:pPr>
      <w:bookmarkStart w:id="16" w:name="n148"/>
      <w:bookmarkStart w:id="17" w:name="n149"/>
      <w:bookmarkEnd w:id="16"/>
      <w:bookmarkEnd w:id="17"/>
      <w:r w:rsidRPr="00710086">
        <w:rPr>
          <w:color w:val="222A35" w:themeColor="text2" w:themeShade="80"/>
          <w:lang w:val="uk-UA"/>
        </w:rPr>
        <w:t>при порушеннях працівниками вимог нормативно-правових актів з охорони праці, що призвели до травм, аварій, пожеж тощо;</w:t>
      </w:r>
    </w:p>
    <w:p w:rsidR="00F441C6" w:rsidRPr="00710086" w:rsidRDefault="00F441C6" w:rsidP="007B0BE4">
      <w:pPr>
        <w:pStyle w:val="rvps2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222A35" w:themeColor="text2" w:themeShade="80"/>
          <w:lang w:val="uk-UA"/>
        </w:rPr>
      </w:pPr>
      <w:bookmarkStart w:id="18" w:name="n150"/>
      <w:bookmarkEnd w:id="18"/>
      <w:r w:rsidRPr="00710086">
        <w:rPr>
          <w:color w:val="222A35" w:themeColor="text2" w:themeShade="80"/>
          <w:lang w:val="uk-UA"/>
        </w:rPr>
        <w:t>при перерві в роботі виконавця робіт більш ніж на 30 календарних днів – для робіт підвищеної небезпеки, а для решти робіт – понад 60 днів.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19" w:name="n405"/>
      <w:bookmarkStart w:id="20" w:name="n152"/>
      <w:bookmarkStart w:id="21" w:name="n153"/>
      <w:bookmarkEnd w:id="19"/>
      <w:bookmarkEnd w:id="20"/>
      <w:bookmarkEnd w:id="21"/>
      <w:r w:rsidRPr="00710086">
        <w:rPr>
          <w:color w:val="222A35" w:themeColor="text2" w:themeShade="80"/>
          <w:lang w:val="uk-UA"/>
        </w:rPr>
        <w:t>Цільовий інструктаж проводять з працівниками:</w:t>
      </w:r>
    </w:p>
    <w:p w:rsidR="00F441C6" w:rsidRPr="00710086" w:rsidRDefault="00F441C6" w:rsidP="007B0BE4">
      <w:pPr>
        <w:pStyle w:val="rvps2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222A35" w:themeColor="text2" w:themeShade="80"/>
          <w:lang w:val="uk-UA"/>
        </w:rPr>
      </w:pPr>
      <w:bookmarkStart w:id="22" w:name="n154"/>
      <w:bookmarkEnd w:id="22"/>
      <w:r w:rsidRPr="00710086">
        <w:rPr>
          <w:color w:val="222A35" w:themeColor="text2" w:themeShade="80"/>
          <w:lang w:val="uk-UA"/>
        </w:rPr>
        <w:t>при ліквідації аварії або стихійного лиха;</w:t>
      </w:r>
    </w:p>
    <w:p w:rsidR="00F441C6" w:rsidRPr="00710086" w:rsidRDefault="00F441C6" w:rsidP="007B0BE4">
      <w:pPr>
        <w:pStyle w:val="rvps2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222A35" w:themeColor="text2" w:themeShade="80"/>
          <w:lang w:val="uk-UA"/>
        </w:rPr>
      </w:pPr>
      <w:bookmarkStart w:id="23" w:name="n155"/>
      <w:bookmarkEnd w:id="23"/>
      <w:r w:rsidRPr="00710086">
        <w:rPr>
          <w:color w:val="222A35" w:themeColor="text2" w:themeShade="80"/>
          <w:lang w:val="uk-UA"/>
        </w:rPr>
        <w:t>при проведенні робіт, на які відповідно до законодавства оформлюють наряд-допуск, наказ</w:t>
      </w:r>
      <w:r w:rsidRPr="00710086">
        <w:rPr>
          <w:color w:val="222A35" w:themeColor="text2" w:themeShade="80"/>
        </w:rPr>
        <w:t>.</w:t>
      </w: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Керівник закладу дошкільної освіти організовує роботу з розробки програми вступного інструктажу та забезпечує проведення всіх видів інструктажів.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  <w:lang w:val="uk-UA"/>
        </w:rPr>
      </w:pPr>
      <w:bookmarkStart w:id="24" w:name="n156"/>
      <w:bookmarkStart w:id="25" w:name="n158"/>
      <w:bookmarkEnd w:id="24"/>
      <w:bookmarkEnd w:id="25"/>
      <w:r w:rsidRPr="00710086">
        <w:rPr>
          <w:color w:val="222A35" w:themeColor="text2" w:themeShade="80"/>
          <w:lang w:val="uk-UA"/>
        </w:rPr>
        <w:t>Первинний, повторний, позаплановий і цільовий інструктажі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праці, особою, яка проводила інструктаж.</w:t>
      </w:r>
    </w:p>
    <w:p w:rsidR="00F441C6" w:rsidRPr="00710086" w:rsidRDefault="00F441C6" w:rsidP="00710086">
      <w:pPr>
        <w:pStyle w:val="rvps2"/>
        <w:spacing w:before="0" w:beforeAutospacing="0" w:after="0" w:afterAutospacing="0"/>
        <w:ind w:firstLine="709"/>
        <w:jc w:val="both"/>
        <w:rPr>
          <w:color w:val="222A35" w:themeColor="text2" w:themeShade="80"/>
        </w:rPr>
      </w:pPr>
      <w:bookmarkStart w:id="26" w:name="n159"/>
      <w:bookmarkStart w:id="27" w:name="n161"/>
      <w:bookmarkEnd w:id="26"/>
      <w:bookmarkEnd w:id="27"/>
      <w:r w:rsidRPr="00710086">
        <w:rPr>
          <w:color w:val="222A35" w:themeColor="text2" w:themeShade="80"/>
          <w:lang w:val="uk-UA"/>
        </w:rPr>
        <w:lastRenderedPageBreak/>
        <w:t>Про проведення первинного, повторного, позапланового та цільового інструктажів та їх допуск до роботи, особа, яка проводила інструктаж, вносить запис до журналу реєстрації інструктажів з питань охорони праці на робочому місці</w:t>
      </w:r>
      <w:r w:rsidRPr="00710086">
        <w:rPr>
          <w:color w:val="222A35" w:themeColor="text2" w:themeShade="80"/>
        </w:rPr>
        <w:t>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en-US" w:eastAsia="uk-UA"/>
        </w:rPr>
        <w:t>V</w:t>
      </w: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. Вимоги охорони праці та безпеки життєдіяльності при підготовці закладу дошкільної освіти до нового навчального року</w:t>
      </w:r>
    </w:p>
    <w:p w:rsidR="00F441C6" w:rsidRPr="00710086" w:rsidRDefault="00F441C6" w:rsidP="00710086">
      <w:pPr>
        <w:shd w:val="clear" w:color="auto" w:fill="FFFFFF"/>
        <w:ind w:firstLine="709"/>
        <w:jc w:val="both"/>
        <w:outlineLvl w:val="2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Питання охорони праці та безпеки життєдіяльності передбачають у плані роботи закладу дошкільної освіти на навчальний рік й систематично розглядають на засіданнях педагогічних рад і виробничих нарадах.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Для організованого початку нового навчального року керівник закладу дошкільної освіти в травні видає наказ «Про підготовку до початку навчального року», у якому затверджує план заходів щодо підготовки закладу дошкільної освіти до нового навчального року. Він передбачає виконання основних робіт до початку експлуатації приміщень у новому навчальному році (</w:t>
      </w:r>
      <w:r w:rsidRPr="00710086">
        <w:rPr>
          <w:i/>
          <w:color w:val="222A35" w:themeColor="text2" w:themeShade="80"/>
        </w:rPr>
        <w:t>додаток 2</w:t>
      </w:r>
      <w:r w:rsidRPr="00710086">
        <w:rPr>
          <w:color w:val="222A35" w:themeColor="text2" w:themeShade="80"/>
        </w:rPr>
        <w:t>) і план організаційних та ремонтних робіт з підготовки закладу дошкільної освіти (</w:t>
      </w:r>
      <w:r w:rsidRPr="00710086">
        <w:rPr>
          <w:i/>
          <w:color w:val="222A35" w:themeColor="text2" w:themeShade="80"/>
        </w:rPr>
        <w:t>додаток 3</w:t>
      </w:r>
      <w:r w:rsidRPr="00710086">
        <w:rPr>
          <w:color w:val="222A35" w:themeColor="text2" w:themeShade="80"/>
        </w:rPr>
        <w:t>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Також наказом керівника до початку навчального року створюють постійно діючу технічну комісію з обстеження приміщень, інженерно-технічних комунікацій закладу освіти (</w:t>
      </w:r>
      <w:r w:rsidRPr="00710086">
        <w:rPr>
          <w:i/>
          <w:color w:val="222A35" w:themeColor="text2" w:themeShade="80"/>
        </w:rPr>
        <w:t>додаток 4</w:t>
      </w:r>
      <w:r w:rsidRPr="00710086">
        <w:rPr>
          <w:color w:val="222A35" w:themeColor="text2" w:themeShade="80"/>
        </w:rPr>
        <w:t>), яка проводить огляд будівель, приміщень, комунікацій, устаткування, обладнання, аби привести у відповідність до чинних стандартів, правил, норм з охорони праці, визначає готовність групових кімнат, навчальних кабінетів, спортивних та музичних залів, ігрових і спортивних майданчиків, інших приміщень до нового навчального року і складає акти-дозволи на введення їх в експлуатацію (</w:t>
      </w:r>
      <w:r w:rsidRPr="00710086">
        <w:rPr>
          <w:i/>
          <w:color w:val="222A35" w:themeColor="text2" w:themeShade="80"/>
        </w:rPr>
        <w:t>додаток 5</w:t>
      </w:r>
      <w:r w:rsidRPr="00710086">
        <w:rPr>
          <w:color w:val="222A35" w:themeColor="text2" w:themeShade="80"/>
        </w:rPr>
        <w:t>). До акта-дозволу на введення в експлуатацію спортзалу і спортивних споруд додають відомості про випробування розміщеного в них навчального спортивного обладнання.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Після огляду постійно діючою технічною комісією (</w:t>
      </w:r>
      <w:r w:rsidRPr="00710086">
        <w:rPr>
          <w:i/>
          <w:color w:val="222A35" w:themeColor="text2" w:themeShade="80"/>
        </w:rPr>
        <w:t>додаток 6</w:t>
      </w:r>
      <w:r w:rsidRPr="00710086">
        <w:rPr>
          <w:color w:val="222A35" w:themeColor="text2" w:themeShade="80"/>
        </w:rPr>
        <w:t xml:space="preserve">) заклад дошкільної освіти приймає в експлуатацію комісія, створена за наказом відповідного органу управління освітою (залежно від підпорядкування) (примірний акт готовності наведено в </w:t>
      </w:r>
      <w:r w:rsidRPr="00710086">
        <w:rPr>
          <w:i/>
          <w:color w:val="222A35" w:themeColor="text2" w:themeShade="80"/>
        </w:rPr>
        <w:t>додатку 7</w:t>
      </w:r>
      <w:r w:rsidRPr="00710086">
        <w:rPr>
          <w:color w:val="222A35" w:themeColor="text2" w:themeShade="80"/>
        </w:rPr>
        <w:t>).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pacing w:val="-4"/>
          <w:sz w:val="24"/>
          <w:szCs w:val="24"/>
          <w:lang w:val="uk-UA"/>
        </w:rPr>
      </w:pPr>
      <w:r w:rsidRPr="00710086">
        <w:rPr>
          <w:color w:val="222A35" w:themeColor="text2" w:themeShade="80"/>
          <w:spacing w:val="-4"/>
          <w:sz w:val="24"/>
          <w:szCs w:val="24"/>
          <w:lang w:val="uk-UA"/>
        </w:rPr>
        <w:t>Після закінчення всіх підготовчих заходів керівник видає наказ, в якому призначає відповідальних осіб за охорону праці та безпеку життєдіяльності в закладі дошкільної освіти і окремих структурних підрозділах (за наявності), а також за безпеку будівель та споруд, електробезпеку, пожежну безпеку, газове господарство (за наявності), тепломережу та інші питання діяльності закладу освіти.</w:t>
      </w: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Перед початком навчального року працівники проходять щорічний медогляд відповідно до наказу Міністерства охорони здоров’я України від 23.07.2002 № 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08.09.2002 № 639/6927 (із змінами), та Порядку проведення медичних оглядів працівників певних категорій, затвердженого наказом Міністерства охорони здоров’я України                      від 21.05.2007 № 246, зареєстрованого в Міністерстві юстиції України 23.07.2007 за № 846/14113  (із змінами).</w:t>
      </w:r>
    </w:p>
    <w:p w:rsidR="00F441C6" w:rsidRPr="00710086" w:rsidRDefault="00F441C6" w:rsidP="00710086">
      <w:pPr>
        <w:pStyle w:val="HTML0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Під час підготовки приміщень та обладнання закладу дошкільної освіти до нового навчального року заступник керівника з адміністративно-господарської діяльності (завідувач господарством) проводить огляд строків перевірки обладнання і технічних засобів, за умови закінчення термінів експлуатації технічних засобів, обладнання необхідно подати інформацію керівнику про проведення перевірки захисних засобів і обладнання, яке експлуатується в закладі дошкільної освіти (</w:t>
      </w:r>
      <w:r w:rsidRPr="00710086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додаток 8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).</w:t>
      </w:r>
    </w:p>
    <w:p w:rsidR="00F441C6" w:rsidRPr="00710086" w:rsidRDefault="00F441C6" w:rsidP="00710086">
      <w:pPr>
        <w:pStyle w:val="HTML0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Під час укладання трудового договору з працівником керівник закладу дошкільної освіти повинен поінформувати його про умови праці, наявність на робочому місці небезпечних і шкідливих виробничих факторів і про права на пільги та компенсації за роботу в таких умовах. Працівникові не можна пропонувати роботу, яка за медичним висновком протипоказана йому за станом здоров’я.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en-US" w:eastAsia="uk-UA"/>
        </w:rPr>
        <w:t>VI</w:t>
      </w: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. Документи, що регулюють питання охорони праці та безпеки життєдіяльності в закладі дошкільної освіти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lastRenderedPageBreak/>
        <w:t>Під час перевірки готовності закладу дошкільної освіти до нового навчального року з питань охорони праці, безпеки життєдіяльності слід мати такі документи: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Правила внутрішнього трудового розпорядку для працівників закладу дошкільної освіти, затверджені його керівником.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Колективний договір (наявність розділу «Охорона праці»).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Посадові інструкції працівників закладу дошкільної освіти з блоком питань з охорони праці та безпеки життєдіяльності з їхніми особистими підписами.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Накази керівника закладу дошкільної освіти:</w:t>
      </w:r>
    </w:p>
    <w:p w:rsidR="00F441C6" w:rsidRPr="00710086" w:rsidRDefault="00F441C6" w:rsidP="007B0BE4">
      <w:pPr>
        <w:pStyle w:val="Default"/>
        <w:numPr>
          <w:ilvl w:val="0"/>
          <w:numId w:val="3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 призначення відповідальних осіб  за:</w:t>
      </w:r>
    </w:p>
    <w:p w:rsidR="00F441C6" w:rsidRPr="00710086" w:rsidRDefault="00F441C6" w:rsidP="007B0BE4">
      <w:pPr>
        <w:pStyle w:val="Default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організацію роботи з охорони праці в закладі освіти та в окремих приміщеннях (спортивна зала, музична зала, кабінети тощо);</w:t>
      </w:r>
    </w:p>
    <w:p w:rsidR="00F441C6" w:rsidRPr="00710086" w:rsidRDefault="00F441C6" w:rsidP="007B0BE4">
      <w:pPr>
        <w:pStyle w:val="Default"/>
        <w:numPr>
          <w:ilvl w:val="0"/>
          <w:numId w:val="9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експлуатацію енергогосподарства;</w:t>
      </w:r>
    </w:p>
    <w:p w:rsidR="00F441C6" w:rsidRPr="00710086" w:rsidRDefault="00F441C6" w:rsidP="007B0BE4">
      <w:pPr>
        <w:pStyle w:val="Default"/>
        <w:numPr>
          <w:ilvl w:val="0"/>
          <w:numId w:val="9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експлуатацію бойлерів, котлів, інших посудин, що працюють під тиском;</w:t>
      </w:r>
    </w:p>
    <w:p w:rsidR="00F441C6" w:rsidRPr="00710086" w:rsidRDefault="00F441C6" w:rsidP="007B0BE4">
      <w:pPr>
        <w:pStyle w:val="Default"/>
        <w:numPr>
          <w:ilvl w:val="0"/>
          <w:numId w:val="3"/>
        </w:numPr>
        <w:ind w:left="0"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 призначення комісії для перевірки знань з охорони праці та безпеки життєдіяльності.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Протоколи засідання комісії з перевірки знань з охорони праці та безпеки життєдіяльності працівників закладу дошкільної освіти.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Посвідчення про перевірку знань з охорони праці та безпеки життєдіяльності керівника закладу дошкільної освіти, його заступників і членів комісії з перевірки знань з охорони праці, безпеки життєдіяльності.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План організаційно-технічних заходів щодо поліпшення стану умов і охорони праці та безпеки життєдіяльності (складають на календарний рік).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План заходів щодо забезпечення пожежної безпеки закладу дошкільної освіти (складають на календарний рік).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План заходів щодо запобігання дитячого дорожньо-транспортного травматизму (складають щорічно перед початком навчального року).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Акти загального технічного огляду будинку і споруд закладу дошкільної освіти (оформляють 2 рази на рік: навесні й восени).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 готовності закладу дошкільної освіти до нового навчального року.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Акти-дозволи на проведення занять у музичних і спортивних залах.</w:t>
      </w:r>
    </w:p>
    <w:p w:rsidR="00F441C6" w:rsidRPr="00710086" w:rsidRDefault="00F441C6" w:rsidP="00710086">
      <w:pPr>
        <w:pStyle w:val="5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Акт-дозвіл про випробування спортивного обладнання.</w:t>
      </w:r>
    </w:p>
    <w:p w:rsidR="00F441C6" w:rsidRPr="00710086" w:rsidRDefault="00F441C6" w:rsidP="00710086">
      <w:pPr>
        <w:pStyle w:val="5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Акт-дозвіл про випробування малих форм на дитячих майданчиках.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  <w:lang w:eastAsia="en-US"/>
        </w:rPr>
        <w:t>Акти-дозволи на роботу харчоблока та пральні.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Акти-дозволи на проведення занять у кабінетах.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Акти технічного обслуговування й перевірки внутрішніх пожежних кранів (оформляють один раз на 6 місяців).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 обробки дерев’яних конструкцій горищного приміщення будинку (за наявності) вогнезахисним складом (оформляють один раз на 3 роки).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Акти перевірки стану вогнезахисної обробки дерев’яних конструкцій горищного приміщення (оформляють один раз на 6 місяців).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Журнал обліку первинних засобів пожежогасіння.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Матеріали щодо проведення атестації робочих місць за умовами праці.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Протоколи перевірки опору заземлення устаткування (оформляють один раз на 2 роки).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Перелік інструкцій з охорони праці (затверджує керівник закладу дошкільної освіти наказом).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Інструкції з охорони праці для всіх професій і видів робіт.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Журнали: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оперативного контролю за станом охорони праці;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реєстрації вступного інструктажу з питань охорони праці;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реєстрації інструктажів з питань охорони праці (первинний, повторний, цільовий, позаплановий) на робочому місці;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реєстрації та видачі інструкцій з охорони праці у закладі дошкільної освіти;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реєстрації нещасних випадків з працівниками;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t>реєстрації нещасних випадків з вихованцями;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  <w:lastRenderedPageBreak/>
        <w:t>реєстрації мікротравм з вихованцями;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обліку нещасних випадків невиробничого характеру;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pacing w:val="-1"/>
          <w:sz w:val="24"/>
          <w:szCs w:val="24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spacing w:val="-1"/>
          <w:sz w:val="24"/>
          <w:szCs w:val="24"/>
          <w:lang w:val="uk-UA"/>
        </w:rPr>
        <w:t>обліку професійних захворювань (отруєнь);</w:t>
      </w:r>
    </w:p>
    <w:p w:rsidR="00F441C6" w:rsidRPr="00710086" w:rsidRDefault="00F441C6" w:rsidP="00710086">
      <w:pPr>
        <w:pStyle w:val="af5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 w:eastAsia="en-US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 w:eastAsia="en-US"/>
        </w:rPr>
        <w:t>видачі спецодягу і засобів індивідуального захисту (картки);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видачі електрообладнання;</w:t>
      </w:r>
    </w:p>
    <w:p w:rsidR="00F441C6" w:rsidRPr="00710086" w:rsidRDefault="00F441C6" w:rsidP="00710086">
      <w:pPr>
        <w:pStyle w:val="Default"/>
        <w:ind w:firstLine="709"/>
        <w:jc w:val="both"/>
        <w:rPr>
          <w:color w:val="222A35" w:themeColor="text2" w:themeShade="80"/>
        </w:rPr>
      </w:pPr>
      <w:r w:rsidRPr="00710086">
        <w:rPr>
          <w:color w:val="222A35" w:themeColor="text2" w:themeShade="80"/>
        </w:rPr>
        <w:t>обліку медичних оглядів та графік проходження працівниками обов’язкових профілактичних медичних оглядів.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VІІ. Обов’язки працівників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hd w:val="clear" w:color="auto" w:fill="FFFFFF"/>
          <w:lang w:val="uk-UA" w:eastAsia="uk-UA"/>
        </w:rPr>
        <w:t>щодо охорони праці та безпеки життєдіяльності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Style w:val="FontStyle31"/>
          <w:color w:val="222A35" w:themeColor="text2" w:themeShade="80"/>
          <w:sz w:val="24"/>
          <w:szCs w:val="24"/>
          <w:lang w:val="uk-UA" w:eastAsia="uk-UA"/>
        </w:rPr>
      </w:pPr>
      <w:r w:rsidRPr="00710086">
        <w:rPr>
          <w:rFonts w:ascii="Times New Roman" w:hAnsi="Times New Roman" w:cs="Times New Roman"/>
          <w:color w:val="222A35" w:themeColor="text2" w:themeShade="80"/>
          <w:shd w:val="clear" w:color="auto" w:fill="FFFFFF"/>
          <w:lang w:val="uk-UA" w:eastAsia="uk-UA"/>
        </w:rPr>
        <w:t>Працівники закладу дошкільної освіти повинні володіти основними знаннями і вміннями з питань охорони праці та безпеки життєдіяльності: знати правила поведінки у небезпечних ситуаціях, вміти надавати першу домедичну допомогу, визначати фактори можливого ризику в довкіллі.</w:t>
      </w:r>
      <w:r w:rsidRPr="00710086">
        <w:rPr>
          <w:rStyle w:val="FontStyle31"/>
          <w:color w:val="222A35" w:themeColor="text2" w:themeShade="80"/>
          <w:sz w:val="24"/>
          <w:szCs w:val="24"/>
          <w:lang w:val="uk-UA" w:eastAsia="uk-UA"/>
        </w:rPr>
        <w:t xml:space="preserve"> Усі працівники закладу дошкільної освіти несуть відповідальність у встановленому чинним законодавством порядку за виконання посадових (робочих) інструкцій, зокрема з питань з охорони праці та безпеки життєдіяльності.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Вихователь до початку трудової діяльності повинен зробити огляд ігрової, туалетної кімнат і спальні. Про всі виявлені несправності меблів, обладнання або приміщень потрібно негайно поставити до відома завідувача господарством або керівника закладу. У разі виявлення небезпечних предметів на майданчику закладу (скло, пляшки, шприци, палиці тощо) педагог повинен негайно акуратно прибрати їх з території або повідомити двірнику і переконатися в очищенні ділянки. Не допускається прийом дітей у неперевірене приміщення. У разі виявлення травмонебезпечних будівель, явищ, меблів або обладнання, які педагогічний працівник не здатний усунути самостійно, необхідно вжити екстрених заходів щодо недопущення дітей до травмонебезпечного місця або обладнання, слід чим-небудь захистити це місце.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Усі наявні предмети в групі: шафи, полиці, піаніно або фортепіано, дзеркала, підставки для рослин - повинні бути міцно закріплені; суворо забороняється вбивати гачки, цвяхи на рівні зросту дітей.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Канцелярські кнопки, скріпки, швейні голки, шпильки педагог зобов’язаний зберігати в недоступному для дітей місці. Користуватися голками і ножицями діти можуть тільки під наглядом вихователя. Не можна користуватися електроприладами: чайниками, електричними кип’ятильниками, прасками тощо у присутності дітей.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Педагогічні працівники закладу повинні утримувати своє робоче місце у чистоті, забезпечувати наявність вільного доступу до всіх виходів; вихід із приміщення групового осередку не повинен бути захаращений, завжди вільний для можливої екстреної евакуації у разі надзвичайної ситуації.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</w:rPr>
      </w:pPr>
      <w:r w:rsidRPr="00710086">
        <w:rPr>
          <w:color w:val="222A35" w:themeColor="text2" w:themeShade="80"/>
          <w:sz w:val="24"/>
          <w:szCs w:val="24"/>
        </w:rPr>
        <w:t>Привівши дітей до закладу, батьки зобов’язані передавати дитину вихователеві. Ввечері вихователі зобов’язані передати дитину тільки батькам (законним представникам дитини),  або, на письмове прохання батьків, дорослим родичам, які не молодші 16-ти років.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Збираючись на прогулянку, вихователь забирає дітей, які першими одяглися, і виходить на майданчик, а решту дітей виводить на майданчик помічник вихователя.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Під час перебування дітей на території закладу треба пильно стежити за тим, щоб діти не виходили за межі закладу, не зривали отруйних рослин, ягід, грибів, трави тощо.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Повертаючись з прогулянки, вихователь повинен перевірити, чи всі діти на місці.  Під час руху вихователь повинен іти поруч з дітьми  в кінці колони, в першій парі ставити найорганізованіших вихованців. Дітей до трьох років супроводжує на прогулянку і під час повернення з прогулянки помічник вихователя.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Плануючи екскурсію чи прогулянку за межі закладу, вихователь зобов’язаний завчасно оглянути місце прогулянки, повідомити про це адміністрацію закладу, вказавши кількість дітей, яких він бере з собою. Виводити дітей за межі закладу можна тільки в супроводі двох дорослих. Дітей, які не можуть з тих чи тих причин виходити за межі закладу, за розпорядженням керівника передають в іншу групу під відповідальність педагогічного працівника закладу.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lastRenderedPageBreak/>
        <w:t>Під час прогулянки вихователь повинен тримати в полі зору всіх дітей. Повертаючись з прогулянки, вихователь повинен перевірити, чи всі діти присутні, вишикувати їх парами в колону. Один з дорослих має іти в кінці колони, стежачи, щоб діти не відставали та не відходили в сторону.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Необхідно дотримуватися правил дорожнього руху, переходячи з дітьми через вулицю. У великих містах слід уникати прогулянок вулицею з інтенсивним рухом.</w:t>
      </w: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F441C6" w:rsidRPr="00710086" w:rsidRDefault="00F441C6" w:rsidP="0071008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F441C6" w:rsidRPr="00710086" w:rsidRDefault="00F441C6" w:rsidP="00710086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color w:val="222A35" w:themeColor="text2" w:themeShade="80"/>
          <w:lang w:val="uk-UA"/>
        </w:rPr>
      </w:pPr>
      <w:r w:rsidRPr="00710086">
        <w:rPr>
          <w:rFonts w:ascii="Times New Roman" w:hAnsi="Times New Roman" w:cs="Times New Roman"/>
          <w:noProof/>
          <w:color w:val="222A35" w:themeColor="text2" w:themeShade="80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16510</wp:posOffset>
            </wp:positionV>
            <wp:extent cx="1245870" cy="5797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Директор департаменту</w:t>
      </w:r>
    </w:p>
    <w:p w:rsidR="00F441C6" w:rsidRPr="00710086" w:rsidRDefault="00F441C6" w:rsidP="00710086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color w:val="222A35" w:themeColor="text2" w:themeShade="80"/>
          <w:lang w:val="uk-UA" w:eastAsia="uk-UA"/>
        </w:rPr>
      </w:pP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>загальної середньої та дошкільної освіти</w:t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ab/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ab/>
      </w:r>
      <w:r w:rsidRPr="00710086">
        <w:rPr>
          <w:rFonts w:ascii="Times New Roman" w:hAnsi="Times New Roman" w:cs="Times New Roman"/>
          <w:color w:val="222A35" w:themeColor="text2" w:themeShade="80"/>
          <w:lang w:val="uk-UA"/>
        </w:rPr>
        <w:tab/>
        <w:t xml:space="preserve">                Ю. Г. Кононенко</w:t>
      </w:r>
    </w:p>
    <w:p w:rsidR="00F441C6" w:rsidRPr="00710086" w:rsidRDefault="00F441C6" w:rsidP="00710086">
      <w:pPr>
        <w:ind w:firstLine="709"/>
        <w:rPr>
          <w:b/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</w:p>
    <w:p w:rsidR="00F441C6" w:rsidRPr="00710086" w:rsidRDefault="00F441C6" w:rsidP="00710086">
      <w:pPr>
        <w:ind w:firstLine="709"/>
        <w:rPr>
          <w:b/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</w:p>
    <w:p w:rsidR="00F441C6" w:rsidRPr="00710086" w:rsidRDefault="00F441C6" w:rsidP="00710086">
      <w:pPr>
        <w:ind w:firstLine="709"/>
        <w:rPr>
          <w:b/>
          <w:color w:val="222A35" w:themeColor="text2" w:themeShade="80"/>
          <w:sz w:val="24"/>
          <w:szCs w:val="24"/>
          <w:shd w:val="clear" w:color="auto" w:fill="FFFFFF"/>
          <w:lang w:val="uk-UA" w:eastAsia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710086" w:rsidRDefault="00710086">
      <w:pPr>
        <w:widowControl/>
        <w:autoSpaceDE/>
        <w:autoSpaceDN/>
        <w:adjustRightInd/>
        <w:spacing w:after="160" w:line="259" w:lineRule="auto"/>
        <w:rPr>
          <w:color w:val="222A35" w:themeColor="text2" w:themeShade="80"/>
          <w:sz w:val="24"/>
          <w:szCs w:val="24"/>
          <w:lang w:val="uk-UA"/>
        </w:rPr>
      </w:pPr>
      <w:r>
        <w:rPr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Додаток 1</w:t>
      </w:r>
    </w:p>
    <w:p w:rsidR="00F441C6" w:rsidRPr="00710086" w:rsidRDefault="00F441C6" w:rsidP="00710086">
      <w:pPr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jc w:val="right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 xml:space="preserve">Орієнтовний перелік документів, </w:t>
      </w: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що регулюють організацію роботи з питань охорони праці,</w:t>
      </w: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безпеки життєдіяльності в закладах дошкільної освіти</w:t>
      </w: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533"/>
        <w:gridCol w:w="4706"/>
        <w:gridCol w:w="4392"/>
      </w:tblGrid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ind w:firstLine="709"/>
              <w:jc w:val="center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ind w:firstLine="709"/>
              <w:jc w:val="center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Документ, що є підставою</w:t>
            </w:r>
          </w:p>
        </w:tc>
      </w:tr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f5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  <w:lang w:val="uk-UA"/>
              </w:rPr>
              <w:t>Колективний договір</w:t>
            </w:r>
          </w:p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(наявність розділу з охорони праці та матеріалів щодо його виконання)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Кодекс законів про працю України.</w:t>
            </w:r>
          </w:p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Закон України «Про колективні договори і угоди».</w:t>
            </w:r>
          </w:p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Закон України «Про освіту».</w:t>
            </w:r>
          </w:p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Закон України «Про охорону праці».</w:t>
            </w:r>
          </w:p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Типове положення про службу охорони праці, затверджене наказом Державного комітету України з нагляду за охороною праці                         від 15.11.2004 № 255, зареєстроване в Міністерстві юстиції України                           від 01.12.2004 за № 1526/10125</w:t>
            </w:r>
          </w:p>
        </w:tc>
      </w:tr>
      <w:tr w:rsidR="00F441C6" w:rsidRPr="004C332B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Правила внутрішнього трудового розпорядку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 для працівників закладу дошкільної освіти, затверджені керівником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Cs/>
                <w:color w:val="222A35" w:themeColor="text2" w:themeShade="80"/>
                <w:sz w:val="24"/>
                <w:szCs w:val="24"/>
                <w:lang w:val="uk-UA" w:eastAsia="uk-UA"/>
              </w:rPr>
              <w:t xml:space="preserve">Типові правила внутрішнього розпорядку для працівників державних навчально-виховних закладів України, </w:t>
            </w:r>
            <w:r w:rsidRPr="00710086">
              <w:rPr>
                <w:bCs/>
                <w:color w:val="222A35" w:themeColor="text2" w:themeShade="80"/>
                <w:sz w:val="24"/>
                <w:szCs w:val="24"/>
                <w:lang w:val="uk-UA" w:eastAsia="en-US"/>
              </w:rPr>
              <w:t xml:space="preserve">затверджені </w:t>
            </w:r>
            <w:r w:rsidRPr="00710086">
              <w:rPr>
                <w:color w:val="222A35" w:themeColor="text2" w:themeShade="80"/>
                <w:sz w:val="24"/>
                <w:szCs w:val="24"/>
                <w:lang w:val="uk-UA" w:eastAsia="en-US"/>
              </w:rPr>
              <w:t>наказом Міністерства освіти України від 20.12.1993 № 455, з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ареєстровані в Міністерстві юстиції України 02.06.1994 за № 121/330</w:t>
            </w:r>
          </w:p>
        </w:tc>
      </w:tr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План роботи закладу дошкільної освіти на рік</w:t>
            </w:r>
          </w:p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(наявність розділу з ОП і БЖД)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tiser"/>
              <w:shd w:val="clear" w:color="auto" w:fill="FFFDFD"/>
              <w:spacing w:before="0" w:beforeAutospacing="0" w:after="0" w:afterAutospacing="0"/>
              <w:textAlignment w:val="baseline"/>
              <w:rPr>
                <w:iCs/>
                <w:color w:val="222A35" w:themeColor="text2" w:themeShade="80"/>
                <w:lang w:val="uk-UA"/>
              </w:rPr>
            </w:pPr>
            <w:r w:rsidRPr="00710086">
              <w:rPr>
                <w:iCs/>
                <w:color w:val="222A35" w:themeColor="text2" w:themeShade="80"/>
                <w:lang w:val="uk-UA"/>
              </w:rPr>
              <w:t>Закон України «Про дошкільну освіту».</w:t>
            </w:r>
          </w:p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Базовий компонент дошкільної освіти</w:t>
            </w:r>
          </w:p>
        </w:tc>
      </w:tr>
      <w:tr w:rsidR="00F441C6" w:rsidRPr="004C332B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Акти: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готовності закладу дошкільної освіти до нового навчального року (складають щорічно);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pacing w:val="-8"/>
                <w:sz w:val="24"/>
                <w:szCs w:val="24"/>
              </w:rPr>
              <w:t>про проведення обстеження приміщень та будівель (пральня, харчоблок тощо);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про випробування спортивного обладнання;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pacing w:val="-6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pacing w:val="-6"/>
                <w:sz w:val="24"/>
                <w:szCs w:val="24"/>
              </w:rPr>
              <w:t>про випробування малих форм на дитячих майданчиках;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pacing w:val="-8"/>
                <w:sz w:val="24"/>
                <w:szCs w:val="24"/>
              </w:rPr>
              <w:t>акт-дозвіл на проведення занять з музики у музичній залі;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ru-RU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акт-дозвіл на проведення занять з фізичної культури у спортивному залі;</w:t>
            </w:r>
          </w:p>
          <w:p w:rsidR="00F441C6" w:rsidRPr="00710086" w:rsidRDefault="00F441C6" w:rsidP="007B0BE4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64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акт-дозвіл на роботу харчоблока та пральні.</w:t>
            </w:r>
          </w:p>
          <w:p w:rsidR="00F441C6" w:rsidRPr="00710086" w:rsidRDefault="00F441C6" w:rsidP="007B0BE4">
            <w:pPr>
              <w:pStyle w:val="a8"/>
              <w:numPr>
                <w:ilvl w:val="0"/>
                <w:numId w:val="13"/>
              </w:numPr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pacing w:val="-8"/>
                <w:sz w:val="24"/>
                <w:szCs w:val="24"/>
                <w:lang w:val="uk-UA" w:eastAsia="uk-UA"/>
              </w:rPr>
              <w:t>матеріали щодо проведення атестації робочих</w:t>
            </w:r>
            <w:r w:rsidRPr="00710086">
              <w:rPr>
                <w:color w:val="222A35" w:themeColor="text2" w:themeShade="80"/>
                <w:sz w:val="24"/>
                <w:szCs w:val="24"/>
                <w:lang w:val="uk-UA" w:eastAsia="uk-UA"/>
              </w:rPr>
              <w:t xml:space="preserve"> місць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затверджене наказом Міністерства освіти і науки України від 26.12.2017 № 1669, зареєстроване в Міністерстві юстиції України 23.01.2018 за №</w:t>
            </w:r>
            <w:r w:rsidRPr="00710086">
              <w:rPr>
                <w:color w:val="222A35" w:themeColor="text2" w:themeShade="80"/>
                <w:sz w:val="24"/>
                <w:szCs w:val="24"/>
              </w:rPr>
              <w:t> 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100/31552</w:t>
            </w:r>
          </w:p>
        </w:tc>
      </w:tr>
      <w:tr w:rsidR="00F441C6" w:rsidRPr="004C332B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Журнали: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оперативного контролю за станом охорони праці; 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lastRenderedPageBreak/>
              <w:t>протоколів засідання комісії з перевірки знань з охорони праці;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реєстрації вступного інструктажу з питань охорони праці;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реєстрації інструктажів з питань охорони праці на робочому місці (первинний, повторний, цільовий, позаплановий);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реєстрації</w:t>
            </w:r>
            <w:r w:rsidRPr="00710086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та видачі інструкцій з охорони праці у навчальному закладі;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обліку нещасних випадків невиробничого характеру;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реєстрації мікротравм, що сталися з вихованцями;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реєстрації нещасних випадків, що сталися з вихованцями;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  <w:t>реєстрації нещасних випадків з працівниками;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  <w:t>професійних захворювань і аварій на виробництві;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222A35" w:themeColor="text2" w:themeShade="8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shd w:val="clear" w:color="auto" w:fill="FFFFFF"/>
                <w:lang w:val="uk-UA" w:eastAsia="en-US"/>
              </w:rPr>
              <w:t>видачі спецодягу і засобів індивідуального захисту (картки);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випробування засобів захисту з діелектричної гуми (рукавичок, бот, діелектричних калош та ізолювальних накладок);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перевірки опору ізоляції (акт) і видачі електрообладнання;</w:t>
            </w:r>
          </w:p>
          <w:p w:rsidR="00F441C6" w:rsidRPr="00710086" w:rsidRDefault="00F441C6" w:rsidP="007B0BE4">
            <w:pPr>
              <w:pStyle w:val="a8"/>
              <w:numPr>
                <w:ilvl w:val="0"/>
                <w:numId w:val="12"/>
              </w:numPr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обліку медичних оглядів і графік проходження працівниками медичних оглядів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lastRenderedPageBreak/>
              <w:t xml:space="preserve">Типове положення про порядок проведення навчання і перевірки знань з питань охорони праці, затверджене 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lastRenderedPageBreak/>
              <w:t>наказом Держнаглядохоронпраці від 26.01.2005 № 15.</w:t>
            </w:r>
          </w:p>
          <w:p w:rsidR="00F441C6" w:rsidRPr="00710086" w:rsidRDefault="00F441C6" w:rsidP="00710086">
            <w:pPr>
              <w:ind w:firstLine="709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Положення про розробку інструкцій з охорони праці, затверджене наказом Держнаглядохоронпраці від 29.01.1998 № 9, зареєстроване в Міністерстві юстиції України 07.04.1998 за № 226/2666.</w:t>
            </w:r>
          </w:p>
          <w:p w:rsidR="00F441C6" w:rsidRPr="00710086" w:rsidRDefault="00F441C6" w:rsidP="00710086">
            <w:pPr>
              <w:pStyle w:val="a8"/>
              <w:ind w:firstLine="709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від 31.08.2001 № 616 (у редакції наказу Міністерства освіти і науки України від 07.10.2013 № 1365).</w:t>
            </w:r>
          </w:p>
          <w:p w:rsidR="00F441C6" w:rsidRPr="00710086" w:rsidRDefault="00F441C6" w:rsidP="00710086">
            <w:pPr>
              <w:ind w:firstLine="709"/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Порядок проведення розслідування та ведення обліку нещасних випадків, професійних захворювань і аварій на виробництві, затверджений постановою КМУ                      від 30.11.2011 № 1232.</w:t>
            </w:r>
          </w:p>
          <w:p w:rsidR="00F441C6" w:rsidRPr="00710086" w:rsidRDefault="00F441C6" w:rsidP="00710086">
            <w:pPr>
              <w:ind w:firstLine="709"/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rStyle w:val="af"/>
                <w:b w:val="0"/>
                <w:color w:val="222A35" w:themeColor="text2" w:themeShade="80"/>
                <w:sz w:val="24"/>
                <w:szCs w:val="24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загальних професій різних галузей промисловості, затверджені наказом Державного комітету України з промислової безпеки, охорони праці та гірничого нагляду від 16.04.2009      № 62 (витяг).</w:t>
            </w:r>
          </w:p>
          <w:p w:rsidR="00F441C6" w:rsidRPr="00710086" w:rsidRDefault="00F441C6" w:rsidP="00710086">
            <w:pPr>
              <w:pStyle w:val="a8"/>
              <w:ind w:firstLine="709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Постанова КМУ «Про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                        від 23.05.2001 № 559</w:t>
            </w:r>
          </w:p>
        </w:tc>
      </w:tr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Протоколи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 виробничих нарад, засідань педагогічної ради, батьківських зборів щодо стану роботи з охорони праці та безпеки життєдіяльності у закладі дошкільної освіти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ind w:firstLine="709"/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Закон України «Про охорону праці».</w:t>
            </w:r>
          </w:p>
          <w:p w:rsidR="00F441C6" w:rsidRPr="00710086" w:rsidRDefault="00F441C6" w:rsidP="00710086">
            <w:pPr>
              <w:ind w:firstLine="709"/>
              <w:jc w:val="both"/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  <w:t>Положення «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Про організацію роботи з охорони праці та безпеки життєдіяльності учасників освітнього процесу в установах і закладах освіти», затверджене наказом Міністерства освіти і науки України від 26.12.2017 № 1669, зареєстроване в Міністерстві юстиції України 23.01.2018 за № 100/31552</w:t>
            </w:r>
            <w:r w:rsidRPr="00710086"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  <w:t>.</w:t>
            </w:r>
          </w:p>
          <w:p w:rsidR="00F441C6" w:rsidRPr="00710086" w:rsidRDefault="00F441C6" w:rsidP="00710086">
            <w:pPr>
              <w:ind w:firstLine="709"/>
              <w:jc w:val="both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Примірна інструкція з діловодства у дошкільних навчальних закладах, затверджена наказом 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lastRenderedPageBreak/>
              <w:t xml:space="preserve">Міністерства освіти і науки, молоді та спорту України від </w:t>
            </w:r>
            <w:r w:rsidRPr="00710086">
              <w:rPr>
                <w:color w:val="222A35" w:themeColor="text2" w:themeShade="80"/>
                <w:sz w:val="24"/>
                <w:szCs w:val="24"/>
              </w:rPr>
              <w:t xml:space="preserve">01.10.2012 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№</w:t>
            </w:r>
            <w:r w:rsidRPr="00710086">
              <w:rPr>
                <w:color w:val="222A35" w:themeColor="text2" w:themeShade="80"/>
                <w:sz w:val="24"/>
                <w:szCs w:val="24"/>
              </w:rPr>
              <w:t xml:space="preserve"> 1059</w:t>
            </w:r>
          </w:p>
        </w:tc>
      </w:tr>
      <w:tr w:rsidR="00F441C6" w:rsidRPr="004C332B" w:rsidTr="00E050D9">
        <w:trPr>
          <w:trHeight w:val="8041"/>
        </w:trPr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Положення: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про службу охорони праці у закладі дошкільної освіти;</w:t>
            </w:r>
          </w:p>
          <w:p w:rsidR="00F441C6" w:rsidRPr="00710086" w:rsidRDefault="00F441C6" w:rsidP="007B0BE4">
            <w:pPr>
              <w:pStyle w:val="a8"/>
              <w:numPr>
                <w:ilvl w:val="0"/>
                <w:numId w:val="10"/>
              </w:numPr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про порядок проведення навчання і перевірки знань з питань охорони праці в закладі дошкільної освіти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ind w:firstLine="709"/>
              <w:jc w:val="both"/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  <w:t>Положення «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Про організацію роботи з охорони праці та безпеки життєдіяльності учасників освітнього процесу в установах і закладах освіти», затверджене наказом Міністерства освіти і науки України від 26.12.2017 № 1669, зареєстроване в Міністерстві юстиції України 23.01.2018 за № 100/31552</w:t>
            </w:r>
            <w:r w:rsidRPr="00710086">
              <w:rPr>
                <w:noProof/>
                <w:color w:val="222A35" w:themeColor="text2" w:themeShade="80"/>
                <w:sz w:val="24"/>
                <w:szCs w:val="24"/>
                <w:lang w:val="uk-UA"/>
              </w:rPr>
              <w:t>.</w:t>
            </w:r>
          </w:p>
          <w:p w:rsidR="00F441C6" w:rsidRPr="00710086" w:rsidRDefault="00F441C6" w:rsidP="00710086">
            <w:pPr>
              <w:ind w:firstLine="709"/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Типове положення про порядок проведення навчання і перевірки знань з питань охорони праці, затверджене наказом Держнаглядохоронпраці України              від 26.01.2005 № 15, зареєстроване в Міністерстві юстиції України 15.02.2005.</w:t>
            </w:r>
          </w:p>
          <w:p w:rsidR="00F441C6" w:rsidRPr="00710086" w:rsidRDefault="00F441C6" w:rsidP="00710086">
            <w:pPr>
              <w:pStyle w:val="a8"/>
              <w:ind w:firstLine="709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Положення про порядок проведення навчання і перевірки знань з питань охорони праці в закладах, установах, організаціях, підприємствах підпорядкованих Міністерству освіти і науки України (у редакції наказу МОН України           від 22.11.2017 № 1514, зареєстровано в Міністерстві юстиції України 14.12.2017 за № 1512/31380)</w:t>
            </w:r>
          </w:p>
          <w:p w:rsidR="00F441C6" w:rsidRPr="00710086" w:rsidRDefault="00F441C6" w:rsidP="00710086">
            <w:pPr>
              <w:pStyle w:val="a8"/>
              <w:ind w:firstLine="709"/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4C332B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Звіт про травматизм за рік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ind w:firstLine="709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від 31.08.2001 № 616 (у редакції наказу Міністерства освіти і науки України від 07.10.2013 № 1365, зареєстроване в Міністерстві юстиції України 24.10.2013 за                      № 1809/24341)</w:t>
            </w:r>
          </w:p>
        </w:tc>
      </w:tr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Посадові (робочі) інструкції та інструкції з охорони праці за професіями та за видами робіт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  <w:t>Довідник кваліфікаційних характеристик професій працівників, Випуск 1 «Професії працівників, що є загальними для всіх видів економічної діяльності», затверджений наказом Міністерства праці та соціальної політики України від 29.12.2004 № 336.</w:t>
            </w:r>
          </w:p>
          <w:p w:rsidR="00F441C6" w:rsidRPr="00710086" w:rsidRDefault="00F441C6" w:rsidP="00710086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  <w:t xml:space="preserve">Методичні рекомендації щодо формування кваліфікаційних характеристик професій працівників, затверджені наказом Міністерства соціальної політики України, </w:t>
            </w: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  <w:lastRenderedPageBreak/>
              <w:t>Міністерства освіти і науки, молоді та спорту України від 16.12.2011                       № 547/1438.</w:t>
            </w:r>
          </w:p>
          <w:p w:rsidR="00F441C6" w:rsidRPr="00710086" w:rsidRDefault="00F441C6" w:rsidP="00710086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  <w:t xml:space="preserve">Положення про розробку інструкцій з охорони праці, затверджене наказом Комітету по нагляду за охороною праці Міністерства праці та соціальної політики України від 29.01.1998 </w:t>
            </w: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              </w:t>
            </w: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  <w:t>№ 9</w:t>
            </w:r>
          </w:p>
        </w:tc>
      </w:tr>
      <w:tr w:rsidR="00F441C6" w:rsidRPr="00710086" w:rsidTr="00E050D9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a8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F441C6" w:rsidRPr="00710086" w:rsidRDefault="00F441C6" w:rsidP="00710086">
            <w:pPr>
              <w:jc w:val="both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Програми: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вступного інструктажу;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первинного інструктажу;</w:t>
            </w:r>
          </w:p>
          <w:p w:rsidR="00F441C6" w:rsidRPr="00710086" w:rsidRDefault="00F441C6" w:rsidP="007B0B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стажування на робочому місці;</w:t>
            </w:r>
          </w:p>
          <w:p w:rsidR="00F441C6" w:rsidRPr="00710086" w:rsidRDefault="00F441C6" w:rsidP="007B0BE4">
            <w:pPr>
              <w:pStyle w:val="a8"/>
              <w:numPr>
                <w:ilvl w:val="0"/>
                <w:numId w:val="11"/>
              </w:numPr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навчання з питань охорони праці</w:t>
            </w:r>
          </w:p>
        </w:tc>
        <w:tc>
          <w:tcPr>
            <w:tcW w:w="4501" w:type="dxa"/>
            <w:shd w:val="clear" w:color="auto" w:fill="auto"/>
          </w:tcPr>
          <w:p w:rsidR="00F441C6" w:rsidRPr="00710086" w:rsidRDefault="00F441C6" w:rsidP="00710086">
            <w:pPr>
              <w:pStyle w:val="a8"/>
              <w:ind w:firstLine="709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Типове положення про порядок проведення навчання і перевірки знань з питань охорони праці (затверджено наказом Держнаглядохоронпраці України                від 26.01.2005 № 15.</w:t>
            </w:r>
          </w:p>
          <w:p w:rsidR="00F441C6" w:rsidRPr="00710086" w:rsidRDefault="00F441C6" w:rsidP="00710086">
            <w:pPr>
              <w:pStyle w:val="a8"/>
              <w:ind w:firstLine="709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Порядок здійснення підготовки населення на підприємствах, в установах та </w:t>
            </w:r>
            <w:r w:rsidRPr="00710086"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  <w:t>організаціях до дій при виникненні надзвичайних ситуацій техногенного та природного характеру, затверджений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 xml:space="preserve"> наказом МНС України </w:t>
            </w:r>
            <w:r w:rsidRPr="00710086">
              <w:rPr>
                <w:color w:val="222A35" w:themeColor="text2" w:themeShade="80"/>
                <w:spacing w:val="-1"/>
                <w:sz w:val="24"/>
                <w:szCs w:val="24"/>
                <w:lang w:val="uk-UA"/>
              </w:rPr>
              <w:t>від 23.04.2001  № 97</w:t>
            </w:r>
          </w:p>
        </w:tc>
      </w:tr>
    </w:tbl>
    <w:p w:rsidR="00F441C6" w:rsidRPr="00710086" w:rsidRDefault="00F441C6" w:rsidP="00710086">
      <w:pPr>
        <w:rPr>
          <w:i/>
          <w:color w:val="222A35" w:themeColor="text2" w:themeShade="80"/>
          <w:sz w:val="24"/>
          <w:szCs w:val="24"/>
          <w:lang w:val="uk-UA"/>
        </w:rPr>
      </w:pPr>
    </w:p>
    <w:p w:rsidR="00710086" w:rsidRDefault="00710086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2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pStyle w:val="a8"/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10086">
        <w:rPr>
          <w:rStyle w:val="23pt"/>
          <w:rFonts w:eastAsiaTheme="minorHAnsi"/>
          <w:b/>
          <w:color w:val="222A35" w:themeColor="text2" w:themeShade="80"/>
          <w:sz w:val="24"/>
          <w:szCs w:val="24"/>
        </w:rPr>
        <w:t>ПЛАН ЗАХОДІВ</w:t>
      </w:r>
      <w:r w:rsidRPr="00710086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(орієнтовний)</w:t>
      </w:r>
    </w:p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щодо підготовки та обладнання приміщень</w:t>
      </w:r>
    </w:p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закладу дошкільної освіти</w:t>
      </w:r>
    </w:p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до нового ____/____навчального року</w:t>
      </w:r>
    </w:p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478"/>
        <w:gridCol w:w="2045"/>
        <w:gridCol w:w="2062"/>
      </w:tblGrid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№ з/п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Термін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Відповідальний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Видати наказ «Про підготовку до нового навчального року»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травень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Директор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Розробити та затвердити план організаційних і ремонтних робіт, що необхідно виконати до початку нового навчального року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травень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bidi="uk-UA"/>
              </w:rPr>
              <w:t>Директор, завідувач господарства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 xml:space="preserve">Створити робочу </w:t>
            </w:r>
            <w:r w:rsidRPr="00710086"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  <w:lang w:eastAsia="uk-UA" w:bidi="uk-UA"/>
              </w:rPr>
              <w:t xml:space="preserve">комісію з </w:t>
            </w: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підготовки закладу освіти до нового навчального року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червень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Директор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Організувати та забезпечити проведення ремонтних робіт у приміщенні закладу освіти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червень-серпень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Завідувач господарства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Провести огляд освітлення та забезпечити заміну електроламп, що не працюють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серпень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Завідувач господарства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Підготувати тепломережу до роботи в осінньо-зимовий період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вересень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Завідувач господарства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E875A3">
            <w:pPr>
              <w:pStyle w:val="23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 xml:space="preserve">Провести технічну експертизу вогнегасників, за потреби зробити </w:t>
            </w: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bidi="ru-RU"/>
              </w:rPr>
              <w:t>перезарядку</w:t>
            </w:r>
          </w:p>
        </w:tc>
        <w:tc>
          <w:tcPr>
            <w:tcW w:w="2126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1 раз на 2 роки</w:t>
            </w:r>
          </w:p>
        </w:tc>
        <w:tc>
          <w:tcPr>
            <w:tcW w:w="2091" w:type="dxa"/>
            <w:shd w:val="clear" w:color="auto" w:fill="auto"/>
          </w:tcPr>
          <w:p w:rsidR="00F441C6" w:rsidRPr="00710086" w:rsidRDefault="00F441C6" w:rsidP="00710086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1008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eastAsia="uk-UA" w:bidi="uk-UA"/>
              </w:rPr>
              <w:t>Завідувач господарства</w:t>
            </w:r>
          </w:p>
        </w:tc>
      </w:tr>
    </w:tbl>
    <w:p w:rsidR="00F441C6" w:rsidRPr="00710086" w:rsidRDefault="00F441C6" w:rsidP="00710086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Директор закладу освіти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</w:rPr>
        <w:t xml:space="preserve">  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Підпис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  <w:t>Прізвище, ініціали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jc w:val="both"/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3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ind w:firstLine="709"/>
        <w:rPr>
          <w:b/>
          <w:color w:val="222A35" w:themeColor="text2" w:themeShade="80"/>
          <w:spacing w:val="6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rPr>
          <w:b/>
          <w:color w:val="222A35" w:themeColor="text2" w:themeShade="80"/>
          <w:spacing w:val="6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center"/>
        <w:rPr>
          <w:b/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b/>
          <w:color w:val="222A35" w:themeColor="text2" w:themeShade="80"/>
          <w:spacing w:val="60"/>
          <w:sz w:val="24"/>
          <w:szCs w:val="24"/>
          <w:lang w:val="uk-UA" w:eastAsia="uk-UA" w:bidi="uk-UA"/>
        </w:rPr>
        <w:t>ПЛАН</w:t>
      </w:r>
      <w:r w:rsidRPr="00710086">
        <w:rPr>
          <w:b/>
          <w:color w:val="222A35" w:themeColor="text2" w:themeShade="80"/>
          <w:sz w:val="24"/>
          <w:szCs w:val="24"/>
          <w:lang w:val="uk-UA" w:eastAsia="uk-UA" w:bidi="uk-UA"/>
        </w:rPr>
        <w:t xml:space="preserve"> (орієнтовний)</w:t>
      </w:r>
    </w:p>
    <w:p w:rsidR="00F441C6" w:rsidRPr="00710086" w:rsidRDefault="00F441C6" w:rsidP="00710086">
      <w:pPr>
        <w:tabs>
          <w:tab w:val="left" w:leader="underscore" w:pos="9255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b/>
          <w:color w:val="222A35" w:themeColor="text2" w:themeShade="80"/>
          <w:sz w:val="24"/>
          <w:szCs w:val="24"/>
          <w:lang w:val="uk-UA" w:eastAsia="uk-UA" w:bidi="uk-UA"/>
        </w:rPr>
        <w:t xml:space="preserve">організаційних та ремонтних робіт з підготовки </w:t>
      </w:r>
    </w:p>
    <w:p w:rsidR="00F441C6" w:rsidRPr="00710086" w:rsidRDefault="00F441C6" w:rsidP="00710086">
      <w:pPr>
        <w:tabs>
          <w:tab w:val="left" w:leader="underscore" w:pos="9255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b/>
          <w:color w:val="222A35" w:themeColor="text2" w:themeShade="80"/>
          <w:sz w:val="24"/>
          <w:szCs w:val="24"/>
          <w:lang w:val="uk-UA" w:eastAsia="uk-UA" w:bidi="uk-UA"/>
        </w:rPr>
        <w:t>закладу дошкільної освіти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3990"/>
          <w:tab w:val="left" w:leader="underscore" w:pos="6159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b/>
          <w:color w:val="222A35" w:themeColor="text2" w:themeShade="80"/>
          <w:sz w:val="24"/>
          <w:szCs w:val="24"/>
          <w:lang w:val="uk-UA" w:eastAsia="uk-UA" w:bidi="uk-UA"/>
        </w:rPr>
        <w:t>до _________/_________навчального року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3990"/>
          <w:tab w:val="left" w:leader="underscore" w:pos="6159"/>
        </w:tabs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3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Перевірити (замінити) за потреби лічильники тепла і води.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6440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виконавець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_____________.</w:t>
      </w:r>
    </w:p>
    <w:p w:rsidR="00F441C6" w:rsidRPr="00710086" w:rsidRDefault="00F441C6" w:rsidP="00710086">
      <w:pPr>
        <w:tabs>
          <w:tab w:val="left" w:pos="1214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8"/>
        </w:tabs>
        <w:autoSpaceDE/>
        <w:autoSpaceDN/>
        <w:adjustRightInd/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Замінити (за потреби) електролампи.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виконавець__________________________.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8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Перевірити закріплення меблів у групових осередках, кабінетах, спортивному, музичному залах і привести у відповідність до вимог норм і правил безпеки життєдіяльності та охорони праці.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відповідальний______________________.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42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 xml:space="preserve">Провести (за необхідності) вимірювання опору розтікання і заземлення електромережі та устаткування </w:t>
      </w:r>
      <w:r w:rsidRPr="00710086">
        <w:rPr>
          <w:i/>
          <w:color w:val="222A35" w:themeColor="text2" w:themeShade="80"/>
          <w:sz w:val="24"/>
          <w:szCs w:val="24"/>
          <w:lang w:val="uk-UA" w:eastAsia="uk-UA" w:bidi="uk-UA"/>
        </w:rPr>
        <w:t>(проводить фахівець спеціалізованої установи, визначеної органом управління освітою, якому підпорядковано заклад освіти)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.</w:t>
      </w:r>
    </w:p>
    <w:p w:rsidR="00F441C6" w:rsidRPr="00710086" w:rsidRDefault="00F441C6" w:rsidP="00710086">
      <w:pPr>
        <w:tabs>
          <w:tab w:val="left" w:leader="underscore" w:pos="2883"/>
          <w:tab w:val="left" w:leader="underscore" w:pos="6750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відповідальний_________________________.</w:t>
      </w:r>
    </w:p>
    <w:p w:rsidR="00F441C6" w:rsidRPr="00710086" w:rsidRDefault="00F441C6" w:rsidP="00710086">
      <w:pPr>
        <w:tabs>
          <w:tab w:val="left" w:leader="underscore" w:pos="2883"/>
          <w:tab w:val="left" w:leader="underscore" w:pos="6750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42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Перевірити стан вікон і засклити (за необхідності).</w:t>
      </w:r>
    </w:p>
    <w:p w:rsidR="00F441C6" w:rsidRPr="00710086" w:rsidRDefault="00F441C6" w:rsidP="00710086">
      <w:pPr>
        <w:tabs>
          <w:tab w:val="left" w:leader="underscore" w:pos="2883"/>
          <w:tab w:val="left" w:leader="underscore" w:pos="6440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виконавець_____________________________.</w:t>
      </w:r>
    </w:p>
    <w:p w:rsidR="00F441C6" w:rsidRPr="00710086" w:rsidRDefault="00F441C6" w:rsidP="00710086">
      <w:pPr>
        <w:tabs>
          <w:tab w:val="left" w:leader="underscore" w:pos="2883"/>
          <w:tab w:val="left" w:leader="underscore" w:pos="6440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3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Перевірити стан горища (за наявності), даху, провести ремонтні роботи, аби унеможливити протікання даху.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009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відповідальний________________________.</w:t>
      </w:r>
    </w:p>
    <w:p w:rsidR="00F441C6" w:rsidRPr="00710086" w:rsidRDefault="00F441C6" w:rsidP="00710086">
      <w:pPr>
        <w:tabs>
          <w:tab w:val="left" w:leader="underscore" w:pos="3259"/>
          <w:tab w:val="left" w:leader="underscore" w:pos="7009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3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Забезпечити технічну експертизу вогнегасників, (за необхідності) перезарядити або придбати нові вогнегасники.</w:t>
      </w:r>
    </w:p>
    <w:p w:rsidR="00F441C6" w:rsidRPr="00710086" w:rsidRDefault="00F441C6" w:rsidP="00710086">
      <w:pPr>
        <w:tabs>
          <w:tab w:val="left" w:leader="underscore" w:pos="3534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Термін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, відповідальний_______________________.</w:t>
      </w:r>
    </w:p>
    <w:p w:rsidR="00F441C6" w:rsidRPr="00710086" w:rsidRDefault="00F441C6" w:rsidP="00710086">
      <w:pPr>
        <w:tabs>
          <w:tab w:val="left" w:leader="underscore" w:pos="3534"/>
          <w:tab w:val="left" w:leader="underscore" w:pos="728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B0BE4">
      <w:pPr>
        <w:numPr>
          <w:ilvl w:val="0"/>
          <w:numId w:val="2"/>
        </w:numPr>
        <w:tabs>
          <w:tab w:val="left" w:pos="1233"/>
        </w:tabs>
        <w:autoSpaceDE/>
        <w:autoSpaceDN/>
        <w:adjustRightInd/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Інформувати засновника, орган управління освітою, якому підпорядковано заклад освіти, про виконання плану організаційних і ремонтних робіт.</w:t>
      </w:r>
    </w:p>
    <w:p w:rsidR="00F441C6" w:rsidRPr="00710086" w:rsidRDefault="00F441C6" w:rsidP="00710086">
      <w:pPr>
        <w:tabs>
          <w:tab w:val="left" w:pos="1276"/>
          <w:tab w:val="left" w:leader="underscore" w:pos="8636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Відповідальний – завідувач господарства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Директор закладу освіти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Підпис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</w:rPr>
        <w:t xml:space="preserve">          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Прізвище, ініціали</w:t>
      </w:r>
    </w:p>
    <w:p w:rsidR="00F441C6" w:rsidRPr="00710086" w:rsidRDefault="00F441C6" w:rsidP="00710086">
      <w:pPr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jc w:val="both"/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4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НАКАЗ</w:t>
      </w:r>
    </w:p>
    <w:p w:rsidR="00F441C6" w:rsidRPr="00710086" w:rsidRDefault="00F441C6" w:rsidP="00710086">
      <w:pPr>
        <w:ind w:firstLine="720"/>
        <w:jc w:val="center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(орієнтовний)</w:t>
      </w:r>
    </w:p>
    <w:p w:rsidR="00F441C6" w:rsidRPr="00710086" w:rsidRDefault="00F441C6" w:rsidP="00710086">
      <w:pPr>
        <w:ind w:firstLine="720"/>
        <w:jc w:val="center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м._________</w:t>
      </w:r>
    </w:p>
    <w:p w:rsidR="00F441C6" w:rsidRPr="00710086" w:rsidRDefault="00F441C6" w:rsidP="00710086">
      <w:pPr>
        <w:ind w:firstLine="720"/>
        <w:jc w:val="center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jc w:val="center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від___________ 20____ р.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  <w:t>№ ________</w:t>
      </w: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Про створення постійно діючої</w:t>
      </w: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технічної комісії з обстеження</w:t>
      </w: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приміщень і споруд</w:t>
      </w: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20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На виконання Закону України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</w:t>
      </w:r>
    </w:p>
    <w:p w:rsidR="00F441C6" w:rsidRPr="00710086" w:rsidRDefault="00F441C6" w:rsidP="00710086">
      <w:pPr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НАКАЗУЮ:</w:t>
      </w:r>
    </w:p>
    <w:p w:rsidR="00F441C6" w:rsidRPr="00710086" w:rsidRDefault="00F441C6" w:rsidP="00710086">
      <w:pPr>
        <w:ind w:firstLine="720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1. Створити постійно діючу технічну комісію з обстеження приміщень і споруд закладу освіти в складі:</w:t>
      </w:r>
    </w:p>
    <w:p w:rsidR="00F441C6" w:rsidRPr="00710086" w:rsidRDefault="00F441C6" w:rsidP="00710086">
      <w:pPr>
        <w:ind w:firstLine="720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Голова комісії: _______________________________керівник (заступник),</w:t>
      </w:r>
    </w:p>
    <w:p w:rsidR="00F441C6" w:rsidRPr="00710086" w:rsidRDefault="00F441C6" w:rsidP="00710086">
      <w:pPr>
        <w:ind w:firstLine="720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Члени комісії:</w:t>
      </w:r>
    </w:p>
    <w:p w:rsidR="00F441C6" w:rsidRPr="00710086" w:rsidRDefault="00F441C6" w:rsidP="00710086">
      <w:pPr>
        <w:ind w:firstLine="720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___________________________________________завідувач господарства,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________________________________________________голова профкому.</w:t>
      </w: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Директор закладу освіти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</w:rPr>
        <w:t xml:space="preserve">        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Підпис</w:t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ab/>
        <w:t>Прізвище, ініціали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5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Акт-дозвіл</w:t>
      </w:r>
      <w:r w:rsidRPr="00710086">
        <w:rPr>
          <w:color w:val="222A35" w:themeColor="text2" w:themeShade="80"/>
          <w:sz w:val="24"/>
          <w:szCs w:val="24"/>
          <w:lang w:val="uk-UA"/>
        </w:rPr>
        <w:t xml:space="preserve"> (орієнтовний)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на проведення занять в спортивному залі закладу освіти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right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«___»_________20__р.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Ми, комісія ________________закладу дошкільної освіти у складі:______, склали цей акт про те, що в спортивному залі було проведено випробування і перевірку на надійність встановлення та закріплення спортивного інвентарю і обладнання. Відомості про випробування наведені в таблиці.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right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Таблиця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25"/>
        <w:gridCol w:w="1329"/>
        <w:gridCol w:w="1629"/>
        <w:gridCol w:w="1691"/>
        <w:gridCol w:w="1509"/>
      </w:tblGrid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Назва спортивного інвентарю, спортобладнання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Інвентарний</w:t>
            </w:r>
          </w:p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номер</w:t>
            </w: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Дані</w:t>
            </w:r>
          </w:p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випробувань</w:t>
            </w: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 w:eastAsia="uk-UA" w:bidi="uk-UA"/>
              </w:rPr>
              <w:t>Закріплено надійно чи ненадійно</w:t>
            </w: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both"/>
              <w:rPr>
                <w:i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rStyle w:val="a5"/>
                <w:i w:val="0"/>
                <w:color w:val="222A35" w:themeColor="text2" w:themeShade="80"/>
                <w:sz w:val="24"/>
                <w:szCs w:val="24"/>
                <w:bdr w:val="none" w:sz="0" w:space="0" w:color="auto" w:frame="1"/>
                <w:lang w:val="uk-UA"/>
              </w:rPr>
              <w:t>Гімнастична стінка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both"/>
              <w:rPr>
                <w:i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rStyle w:val="a5"/>
                <w:i w:val="0"/>
                <w:color w:val="222A35" w:themeColor="text2" w:themeShade="80"/>
                <w:sz w:val="24"/>
                <w:szCs w:val="24"/>
                <w:bdr w:val="none" w:sz="0" w:space="0" w:color="auto" w:frame="1"/>
                <w:lang w:val="uk-UA"/>
              </w:rPr>
              <w:t>Гімнастичні лави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both"/>
              <w:rPr>
                <w:i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rStyle w:val="a5"/>
                <w:i w:val="0"/>
                <w:color w:val="222A35" w:themeColor="text2" w:themeShade="80"/>
                <w:sz w:val="24"/>
                <w:szCs w:val="24"/>
                <w:bdr w:val="none" w:sz="0" w:space="0" w:color="auto" w:frame="1"/>
                <w:lang w:val="uk-UA"/>
              </w:rPr>
              <w:t>Канати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both"/>
              <w:rPr>
                <w:i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rStyle w:val="a5"/>
                <w:i w:val="0"/>
                <w:color w:val="222A35" w:themeColor="text2" w:themeShade="80"/>
                <w:sz w:val="24"/>
                <w:szCs w:val="24"/>
                <w:bdr w:val="none" w:sz="0" w:space="0" w:color="auto" w:frame="1"/>
                <w:lang w:val="uk-UA"/>
              </w:rPr>
              <w:t>Підвісні мотузяні драбинки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441C6" w:rsidRPr="00710086" w:rsidRDefault="00F441C6" w:rsidP="00710086">
            <w:pPr>
              <w:jc w:val="both"/>
              <w:rPr>
                <w:i/>
                <w:color w:val="222A35" w:themeColor="text2" w:themeShade="80"/>
                <w:sz w:val="24"/>
                <w:szCs w:val="24"/>
                <w:lang w:val="uk-UA" w:eastAsia="uk-UA" w:bidi="uk-UA"/>
              </w:rPr>
            </w:pPr>
            <w:r w:rsidRPr="00710086">
              <w:rPr>
                <w:rStyle w:val="a5"/>
                <w:i w:val="0"/>
                <w:color w:val="222A35" w:themeColor="text2" w:themeShade="80"/>
                <w:sz w:val="24"/>
                <w:szCs w:val="24"/>
                <w:bdr w:val="none" w:sz="0" w:space="0" w:color="auto" w:frame="1"/>
                <w:lang w:val="uk-UA"/>
              </w:rPr>
              <w:t xml:space="preserve">Гімнастичні мати </w:t>
            </w:r>
            <w:r w:rsidRPr="00710086">
              <w:rPr>
                <w:color w:val="222A35" w:themeColor="text2" w:themeShade="80"/>
                <w:sz w:val="24"/>
                <w:szCs w:val="24"/>
                <w:shd w:val="clear" w:color="auto" w:fill="FFFFFF"/>
                <w:lang w:val="uk-UA"/>
              </w:rPr>
              <w:t>для стрибків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Ребристі дошки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Щити для метання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Навісні баскетбольні кошики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F441C6" w:rsidRPr="00710086" w:rsidTr="006003C8">
        <w:tc>
          <w:tcPr>
            <w:tcW w:w="675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Гімнастичні палиці тощо</w:t>
            </w:r>
          </w:p>
        </w:tc>
        <w:tc>
          <w:tcPr>
            <w:tcW w:w="1341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F441C6" w:rsidRPr="00710086" w:rsidRDefault="00F441C6" w:rsidP="00710086">
            <w:pPr>
              <w:rPr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</w:tbl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Висновок комісії: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1. Установлено, що все фізкультурне обладнання закріплене надійно і придатне для використання в освітньому процесі за умови виконання правил безпеки під час проведення занять в спортивному залі закладу освіти.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2. Для вихованців створено умови для проведення занять з фізкультури, що відповідають нормам і правилам з охорони праці, безпеки проведення занять, а також віковим особливостям вихованців.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3. Педагогічний персонал ознайомлений з правилами безпеки та інструкціями з безпеки під час проведення занять з фізкультури і спорту.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Голова комісії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/>
        </w:rPr>
        <w:t>Підпис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6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АКТ (орієнтовний)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 xml:space="preserve">обстеження приміщень і території закладу дошкільної освіти 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до початку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  <w:t>/</w:t>
      </w:r>
      <w:r w:rsidRPr="00710086">
        <w:rPr>
          <w:color w:val="222A35" w:themeColor="text2" w:themeShade="80"/>
          <w:sz w:val="24"/>
          <w:szCs w:val="24"/>
          <w:lang w:val="uk-UA"/>
        </w:rPr>
        <w:tab/>
      </w:r>
      <w:r w:rsidRPr="00710086">
        <w:rPr>
          <w:color w:val="222A35" w:themeColor="text2" w:themeShade="80"/>
          <w:sz w:val="24"/>
          <w:szCs w:val="24"/>
          <w:lang w:val="uk-UA"/>
        </w:rPr>
        <w:tab/>
        <w:t>навчального року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Ми, постійно діюча технічна комісія у складі: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провела обстеження приміщень, території та інженерних комунікацій закладу дошкільної освіти і встановила: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1. Система водопроводу, водовідведення в робочому стані, протікання води не зафіксовано.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2. Стан приміщень (стіни, підлога, коридори, групові осередки, кабінети, спортивний і музичний зали, харчоблок, пральня, туалети), дах, допоміжні приміщення відповідає санітарним вимогам і вимогам безпеки, що визначаються нормативно-правовими документами.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3. Обладнання у зазначених приміщеннях відповідає вимогам норм і правил з охорони праці.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4. Фізкультурне обладнання у будівлі закладу дошкільної освіти (в спортивній залі, зокрема в групових осередках), спортивному та ігрових майданчиках на території закладу справні та надійно закріплені.</w:t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5.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Тепломережа в робочому стані, котельня (за наявності) укомплектована працівниками (оператор котельні, кочегар тощо), забезпечена інструкцією з охорони праці та готова до експлуатації.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Висновок комісії:_______________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Заклад дошкільної освіти готовий до роботи.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Підписи: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Голова комісії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Підпис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Прізвище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 xml:space="preserve">Члени комісії: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Підпис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Прізвище</w:t>
      </w:r>
    </w:p>
    <w:p w:rsidR="00F441C6" w:rsidRPr="00710086" w:rsidRDefault="00F441C6" w:rsidP="00710086">
      <w:pPr>
        <w:ind w:left="3600" w:firstLine="720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Підпис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Прізвище</w:t>
      </w:r>
    </w:p>
    <w:p w:rsidR="00F441C6" w:rsidRPr="00710086" w:rsidRDefault="00F441C6" w:rsidP="00710086">
      <w:pPr>
        <w:ind w:left="4320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Підпис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>Прізвище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7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tabs>
          <w:tab w:val="left" w:pos="6042"/>
        </w:tabs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Примірний акт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 xml:space="preserve">прийому готовності закладу дошкільної освіти </w:t>
      </w:r>
    </w:p>
    <w:p w:rsidR="00F441C6" w:rsidRPr="00710086" w:rsidRDefault="00F441C6" w:rsidP="00710086">
      <w:pPr>
        <w:ind w:firstLine="709"/>
        <w:jc w:val="center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до нового навчального ______/______ року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 w:eastAsia="uk-UA" w:bidi="uk-UA"/>
        </w:rPr>
      </w:pPr>
    </w:p>
    <w:p w:rsidR="00F441C6" w:rsidRPr="00710086" w:rsidRDefault="00F441C6" w:rsidP="00710086">
      <w:pPr>
        <w:tabs>
          <w:tab w:val="left" w:leader="underscore" w:pos="4241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Повна адреса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</w:p>
    <w:p w:rsidR="00F441C6" w:rsidRPr="00710086" w:rsidRDefault="00F441C6" w:rsidP="00710086">
      <w:pPr>
        <w:tabs>
          <w:tab w:val="left" w:leader="underscore" w:pos="4241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Телефон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</w:r>
    </w:p>
    <w:p w:rsidR="00F441C6" w:rsidRPr="00710086" w:rsidRDefault="00F441C6" w:rsidP="00710086">
      <w:pPr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Прізвище, ім’я, по батькові керівника</w:t>
      </w:r>
    </w:p>
    <w:p w:rsidR="00F441C6" w:rsidRPr="00710086" w:rsidRDefault="00F441C6" w:rsidP="00710086">
      <w:pPr>
        <w:tabs>
          <w:tab w:val="left" w:pos="6042"/>
        </w:tabs>
        <w:ind w:firstLine="709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leader="underscore" w:pos="5661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Відповідно до рішення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ab/>
        <w:t xml:space="preserve">(органу управління освітою) </w:t>
      </w:r>
      <w:r w:rsidRPr="00710086">
        <w:rPr>
          <w:color w:val="222A35" w:themeColor="text2" w:themeShade="80"/>
          <w:sz w:val="24"/>
          <w:szCs w:val="24"/>
          <w:lang w:eastAsia="uk-UA" w:bidi="uk-UA"/>
        </w:rPr>
        <w:t xml:space="preserve">              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від «__» __20__р. № __</w:t>
      </w:r>
    </w:p>
    <w:p w:rsidR="00F441C6" w:rsidRPr="00710086" w:rsidRDefault="00F441C6" w:rsidP="00710086">
      <w:pPr>
        <w:tabs>
          <w:tab w:val="left" w:leader="underscore" w:pos="5661"/>
        </w:tabs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перевірку проводила комісія у складі:</w:t>
      </w:r>
    </w:p>
    <w:p w:rsidR="00F441C6" w:rsidRPr="00710086" w:rsidRDefault="00F441C6" w:rsidP="00710086">
      <w:pPr>
        <w:tabs>
          <w:tab w:val="left" w:leader="underscore" w:pos="2491"/>
        </w:tabs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__________________засновника та/або органу управління освітою, якому підпорядковано заклад дошкільної освіти __________________від органів державного нагляду __________________(пожежна охорона, охорона праці, цивільний захист тощо).</w:t>
      </w:r>
    </w:p>
    <w:p w:rsidR="00F441C6" w:rsidRPr="00710086" w:rsidRDefault="00F441C6" w:rsidP="00710086">
      <w:pPr>
        <w:tabs>
          <w:tab w:val="left" w:pos="6042"/>
        </w:tabs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Комісія встановила:</w:t>
      </w:r>
    </w:p>
    <w:p w:rsidR="00F441C6" w:rsidRPr="00710086" w:rsidRDefault="00F441C6" w:rsidP="00710086">
      <w:pPr>
        <w:tabs>
          <w:tab w:val="left" w:pos="373"/>
          <w:tab w:val="left" w:pos="963"/>
          <w:tab w:val="left" w:leader="underscore" w:pos="1766"/>
        </w:tabs>
        <w:ind w:left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1. У 20  / 20   навчальному році в закладі освіти ___груп, ____вихованців.</w:t>
      </w:r>
    </w:p>
    <w:p w:rsidR="00F441C6" w:rsidRPr="00710086" w:rsidRDefault="00F441C6" w:rsidP="00710086">
      <w:pPr>
        <w:tabs>
          <w:tab w:val="left" w:pos="373"/>
        </w:tabs>
        <w:ind w:left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2. План роботи закладу освіти на новий навчальний рік (наявність розділу з охорони праці).</w:t>
      </w:r>
    </w:p>
    <w:p w:rsidR="00F441C6" w:rsidRPr="00710086" w:rsidRDefault="00F441C6" w:rsidP="00710086">
      <w:pPr>
        <w:tabs>
          <w:tab w:val="left" w:pos="373"/>
        </w:tabs>
        <w:ind w:left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3. Стан та якість ремонту приміщень:</w:t>
      </w:r>
    </w:p>
    <w:p w:rsidR="00F441C6" w:rsidRPr="00710086" w:rsidRDefault="00F441C6" w:rsidP="00710086">
      <w:pPr>
        <w:tabs>
          <w:tab w:val="left" w:leader="underscore" w:pos="5661"/>
          <w:tab w:val="left" w:leader="underscore" w:pos="5835"/>
          <w:tab w:val="left" w:leader="underscore" w:pos="7774"/>
        </w:tabs>
        <w:ind w:firstLine="709"/>
        <w:jc w:val="both"/>
        <w:rPr>
          <w:color w:val="222A35" w:themeColor="text2" w:themeShade="80"/>
          <w:sz w:val="24"/>
          <w:szCs w:val="24"/>
          <w:lang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капітального___________________________________________________</w:t>
      </w:r>
      <w:r w:rsidRPr="00710086">
        <w:rPr>
          <w:color w:val="222A35" w:themeColor="text2" w:themeShade="80"/>
          <w:sz w:val="24"/>
          <w:szCs w:val="24"/>
          <w:lang w:eastAsia="uk-UA" w:bidi="uk-UA"/>
        </w:rPr>
        <w:t>____</w:t>
      </w:r>
    </w:p>
    <w:p w:rsidR="00F441C6" w:rsidRPr="00710086" w:rsidRDefault="00F441C6" w:rsidP="00710086">
      <w:pPr>
        <w:tabs>
          <w:tab w:val="left" w:leader="underscore" w:pos="7774"/>
        </w:tabs>
        <w:ind w:firstLine="709"/>
        <w:jc w:val="both"/>
        <w:rPr>
          <w:color w:val="222A35" w:themeColor="text2" w:themeShade="80"/>
          <w:sz w:val="24"/>
          <w:szCs w:val="24"/>
          <w:lang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поточного_____________________________________________________</w:t>
      </w:r>
      <w:r w:rsidRPr="00710086">
        <w:rPr>
          <w:color w:val="222A35" w:themeColor="text2" w:themeShade="80"/>
          <w:sz w:val="24"/>
          <w:szCs w:val="24"/>
          <w:lang w:eastAsia="uk-UA" w:bidi="uk-UA"/>
        </w:rPr>
        <w:t>____</w:t>
      </w:r>
    </w:p>
    <w:p w:rsidR="00F441C6" w:rsidRPr="00710086" w:rsidRDefault="00F441C6" w:rsidP="00710086">
      <w:pPr>
        <w:tabs>
          <w:tab w:val="left" w:pos="373"/>
          <w:tab w:val="left" w:leader="underscore" w:pos="7774"/>
        </w:tabs>
        <w:ind w:left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4.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Стан території та її площа_____________________________________</w:t>
      </w:r>
    </w:p>
    <w:p w:rsidR="00F441C6" w:rsidRPr="00710086" w:rsidRDefault="00F441C6" w:rsidP="00710086">
      <w:pPr>
        <w:tabs>
          <w:tab w:val="left" w:pos="373"/>
          <w:tab w:val="left" w:leader="underscore" w:pos="9170"/>
        </w:tabs>
        <w:ind w:left="709"/>
        <w:jc w:val="both"/>
        <w:rPr>
          <w:color w:val="222A35" w:themeColor="text2" w:themeShade="80"/>
          <w:sz w:val="24"/>
          <w:szCs w:val="24"/>
          <w:lang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5.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Кількість і стан допоміжних споруд_____________________________</w:t>
      </w:r>
      <w:r w:rsidRPr="00710086">
        <w:rPr>
          <w:color w:val="222A35" w:themeColor="text2" w:themeShade="80"/>
          <w:sz w:val="24"/>
          <w:szCs w:val="24"/>
          <w:lang w:eastAsia="uk-UA" w:bidi="uk-UA"/>
        </w:rPr>
        <w:t>____</w:t>
      </w:r>
    </w:p>
    <w:p w:rsidR="00F441C6" w:rsidRPr="00710086" w:rsidRDefault="00F441C6" w:rsidP="00710086">
      <w:pPr>
        <w:tabs>
          <w:tab w:val="left" w:pos="373"/>
          <w:tab w:val="left" w:leader="underscore" w:pos="9170"/>
        </w:tabs>
        <w:ind w:left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__________________________________________________________________________________________________________________________________________</w:t>
      </w:r>
      <w:r w:rsidRPr="00710086">
        <w:rPr>
          <w:color w:val="222A35" w:themeColor="text2" w:themeShade="80"/>
          <w:sz w:val="24"/>
          <w:szCs w:val="24"/>
        </w:rPr>
        <w:t>__________</w:t>
      </w:r>
      <w:r w:rsidRPr="00710086">
        <w:rPr>
          <w:color w:val="222A35" w:themeColor="text2" w:themeShade="80"/>
          <w:sz w:val="24"/>
          <w:szCs w:val="24"/>
          <w:lang w:val="uk-UA"/>
        </w:rPr>
        <w:t>______________________________________________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6. Огорожа навколо території закладу дошкільної освіти та її стан.</w:t>
      </w:r>
    </w:p>
    <w:p w:rsidR="00F441C6" w:rsidRPr="00710086" w:rsidRDefault="00F441C6" w:rsidP="00710086">
      <w:pPr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7. Спортивні споруди і майданчики, їх технічний стан.</w:t>
      </w:r>
    </w:p>
    <w:p w:rsidR="00F441C6" w:rsidRPr="00710086" w:rsidRDefault="00F441C6" w:rsidP="00710086">
      <w:pPr>
        <w:tabs>
          <w:tab w:val="left" w:pos="6315"/>
        </w:tabs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8. Стан готовності групових приміщень.</w:t>
      </w:r>
    </w:p>
    <w:p w:rsidR="00F441C6" w:rsidRPr="00710086" w:rsidRDefault="00F441C6" w:rsidP="00710086">
      <w:pPr>
        <w:tabs>
          <w:tab w:val="left" w:pos="6315"/>
        </w:tabs>
        <w:ind w:firstLine="709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9. Наявність методичного кабінету.</w:t>
      </w:r>
    </w:p>
    <w:p w:rsidR="00F441C6" w:rsidRPr="00710086" w:rsidRDefault="00F441C6" w:rsidP="00710086">
      <w:pPr>
        <w:tabs>
          <w:tab w:val="left" w:pos="373"/>
        </w:tabs>
        <w:ind w:left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10. Наявність технічних засобів навчання (ТНЗ), їх стан і зберігання.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 xml:space="preserve">11. </w:t>
      </w: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Розміри спортивного залу, наявність і стан фізкультурного обладнання та інвентарю.</w:t>
      </w:r>
    </w:p>
    <w:p w:rsidR="00F441C6" w:rsidRPr="00710086" w:rsidRDefault="00F441C6" w:rsidP="00710086">
      <w:pPr>
        <w:tabs>
          <w:tab w:val="left" w:pos="488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12. Наявність, розміри музичного залу та забезпечення пожежної безпеки.</w:t>
      </w:r>
    </w:p>
    <w:p w:rsidR="00F441C6" w:rsidRPr="00710086" w:rsidRDefault="00F441C6" w:rsidP="00710086">
      <w:pPr>
        <w:pStyle w:val="afc"/>
        <w:shd w:val="clear" w:color="auto" w:fill="auto"/>
        <w:tabs>
          <w:tab w:val="left" w:pos="488"/>
          <w:tab w:val="left" w:leader="underscore" w:pos="6869"/>
        </w:tabs>
        <w:spacing w:before="0" w:after="0" w:line="240" w:lineRule="auto"/>
        <w:ind w:firstLine="709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13. Стан меблів (у групових кімнатах, кабінетах тощо).</w:t>
      </w:r>
    </w:p>
    <w:p w:rsidR="00F441C6" w:rsidRPr="00710086" w:rsidRDefault="00F441C6" w:rsidP="00710086">
      <w:pPr>
        <w:pStyle w:val="afc"/>
        <w:shd w:val="clear" w:color="auto" w:fill="auto"/>
        <w:tabs>
          <w:tab w:val="left" w:pos="488"/>
          <w:tab w:val="left" w:leader="underscore" w:pos="6869"/>
        </w:tabs>
        <w:spacing w:before="0" w:after="0" w:line="240" w:lineRule="auto"/>
        <w:ind w:firstLine="709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uk-UA" w:bidi="uk-UA"/>
        </w:rPr>
      </w:pP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14. </w:t>
      </w:r>
      <w:r w:rsidRPr="00710086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uk-UA" w:bidi="uk-UA"/>
        </w:rPr>
        <w:t>Наявність їдальні, стан меблів, забезпеченість технологічним обладнанням, санітарний стан.</w:t>
      </w:r>
    </w:p>
    <w:p w:rsidR="00F441C6" w:rsidRPr="00710086" w:rsidRDefault="00F441C6" w:rsidP="00710086">
      <w:pPr>
        <w:tabs>
          <w:tab w:val="left" w:leader="underscore" w:pos="4536"/>
          <w:tab w:val="left" w:leader="underscore" w:pos="6496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Наявність проточної води: холодної______, гарячої________.</w:t>
      </w:r>
    </w:p>
    <w:p w:rsidR="00F441C6" w:rsidRPr="00710086" w:rsidRDefault="00F441C6" w:rsidP="00710086">
      <w:pPr>
        <w:tabs>
          <w:tab w:val="left" w:leader="underscore" w:pos="4536"/>
          <w:tab w:val="left" w:leader="underscore" w:pos="6496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15. Організація питного режиму.</w:t>
      </w:r>
    </w:p>
    <w:p w:rsidR="00F441C6" w:rsidRPr="00710086" w:rsidRDefault="00F441C6" w:rsidP="00710086">
      <w:pPr>
        <w:tabs>
          <w:tab w:val="left" w:leader="underscore" w:pos="4536"/>
          <w:tab w:val="left" w:leader="underscore" w:pos="6496"/>
        </w:tabs>
        <w:ind w:firstLine="709"/>
        <w:jc w:val="both"/>
        <w:rPr>
          <w:color w:val="222A35" w:themeColor="text2" w:themeShade="80"/>
          <w:sz w:val="24"/>
          <w:szCs w:val="24"/>
          <w:lang w:val="uk-UA" w:eastAsia="uk-UA" w:bidi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>16. Наявність медичного кабінету.</w:t>
      </w:r>
    </w:p>
    <w:p w:rsidR="00F441C6" w:rsidRPr="00710086" w:rsidRDefault="00F441C6" w:rsidP="00710086">
      <w:pPr>
        <w:tabs>
          <w:tab w:val="left" w:leader="underscore" w:pos="4536"/>
          <w:tab w:val="left" w:leader="underscore" w:pos="6496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 w:eastAsia="uk-UA" w:bidi="uk-UA"/>
        </w:rPr>
        <w:t xml:space="preserve">17. </w:t>
      </w:r>
      <w:r w:rsidRPr="00710086">
        <w:rPr>
          <w:color w:val="222A35" w:themeColor="text2" w:themeShade="80"/>
          <w:sz w:val="24"/>
          <w:szCs w:val="24"/>
          <w:lang w:val="uk-UA"/>
        </w:rPr>
        <w:t>Забезпеченість освітлення в групових кімнатах згідно з нормами.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18. Наявність актів перевірки опору ізоляції електромереж і заземлення.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19. Наявність і стан протипожежного обладнання: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протипожежні щити вогнегасники______________ ;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пожежні водойми (гідранти) __________________;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пожежні рукави _____________;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наявність інструкції з пожежної безпеки та плану евакуації ___________.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20. Стан покрівлі.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21. Наявність і стан інженерних комунікацій: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Водопостачання ________________;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газопостачання (електропостачання) ________________________;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lastRenderedPageBreak/>
        <w:t>каналізація _____________________________________________.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22. 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 тощо.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23. Забезпеченість педагогічними кадрами та техперсоналом.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Висновок комісії про готовність закладу дошкільної освіти до нового навчального року____________________________________________________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  <w:r w:rsidRPr="00710086">
        <w:rPr>
          <w:color w:val="222A35" w:themeColor="text2" w:themeShade="80"/>
          <w:sz w:val="24"/>
          <w:szCs w:val="24"/>
          <w:lang w:val="uk-UA"/>
        </w:rPr>
        <w:t>___________________________________________________________________________________________________________________________________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 w:bidi="uk-UA"/>
        </w:rPr>
      </w:pPr>
      <w:r w:rsidRPr="00710086">
        <w:rPr>
          <w:color w:val="222A35" w:themeColor="text2" w:themeShade="80"/>
          <w:sz w:val="24"/>
          <w:szCs w:val="24"/>
          <w:lang w:val="uk-UA" w:bidi="uk-UA"/>
        </w:rPr>
        <w:t xml:space="preserve">Голова комісії                        </w:t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>Підпис</w:t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  <w:t>Прізвище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 w:bidi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 w:bidi="uk-UA"/>
        </w:rPr>
      </w:pPr>
      <w:r w:rsidRPr="00710086">
        <w:rPr>
          <w:color w:val="222A35" w:themeColor="text2" w:themeShade="80"/>
          <w:sz w:val="24"/>
          <w:szCs w:val="24"/>
          <w:lang w:val="uk-UA" w:bidi="uk-UA"/>
        </w:rPr>
        <w:t xml:space="preserve">Члени комісії:                       </w:t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>Підписи</w:t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</w:r>
      <w:r w:rsidRPr="00710086">
        <w:rPr>
          <w:i/>
          <w:color w:val="222A35" w:themeColor="text2" w:themeShade="80"/>
          <w:sz w:val="24"/>
          <w:szCs w:val="24"/>
          <w:lang w:val="uk-UA" w:bidi="uk-UA"/>
        </w:rPr>
        <w:tab/>
        <w:t>Прізвище</w:t>
      </w:r>
    </w:p>
    <w:p w:rsidR="00F441C6" w:rsidRPr="00710086" w:rsidRDefault="00F441C6" w:rsidP="00710086">
      <w:pPr>
        <w:pStyle w:val="Default"/>
        <w:ind w:firstLine="709"/>
        <w:rPr>
          <w:color w:val="222A35" w:themeColor="text2" w:themeShade="80"/>
        </w:rPr>
      </w:pPr>
    </w:p>
    <w:p w:rsidR="00F441C6" w:rsidRPr="00710086" w:rsidRDefault="00F441C6" w:rsidP="00710086">
      <w:pPr>
        <w:pStyle w:val="Default"/>
        <w:ind w:firstLine="709"/>
        <w:rPr>
          <w:i/>
          <w:color w:val="222A35" w:themeColor="text2" w:themeShade="80"/>
        </w:rPr>
      </w:pPr>
    </w:p>
    <w:p w:rsidR="00F441C6" w:rsidRPr="00710086" w:rsidRDefault="00F441C6" w:rsidP="00710086">
      <w:pPr>
        <w:pStyle w:val="Default"/>
        <w:ind w:firstLine="709"/>
        <w:rPr>
          <w:i/>
          <w:color w:val="222A35" w:themeColor="text2" w:themeShade="80"/>
        </w:rPr>
      </w:pPr>
      <w:r w:rsidRPr="00710086">
        <w:rPr>
          <w:i/>
          <w:color w:val="222A35" w:themeColor="text2" w:themeShade="80"/>
        </w:rPr>
        <w:t>Примітки:</w:t>
      </w:r>
    </w:p>
    <w:p w:rsidR="00F441C6" w:rsidRPr="00710086" w:rsidRDefault="00F441C6" w:rsidP="00710086">
      <w:pPr>
        <w:pStyle w:val="Default"/>
        <w:ind w:firstLine="709"/>
        <w:jc w:val="both"/>
        <w:rPr>
          <w:i/>
          <w:color w:val="222A35" w:themeColor="text2" w:themeShade="80"/>
        </w:rPr>
      </w:pPr>
      <w:r w:rsidRPr="00710086">
        <w:rPr>
          <w:i/>
          <w:color w:val="222A35" w:themeColor="text2" w:themeShade="80"/>
        </w:rPr>
        <w:t>1. Перевірка готовності закладів дошкільної освіти до нового навчального року проводиться до 25 серпня.</w:t>
      </w:r>
    </w:p>
    <w:p w:rsidR="00F441C6" w:rsidRPr="00710086" w:rsidRDefault="00F441C6" w:rsidP="00710086">
      <w:pPr>
        <w:pStyle w:val="Default"/>
        <w:ind w:firstLine="709"/>
        <w:jc w:val="both"/>
        <w:rPr>
          <w:i/>
          <w:color w:val="222A35" w:themeColor="text2" w:themeShade="80"/>
        </w:rPr>
      </w:pPr>
      <w:r w:rsidRPr="00710086">
        <w:rPr>
          <w:i/>
          <w:color w:val="222A35" w:themeColor="text2" w:themeShade="80"/>
        </w:rPr>
        <w:t>2. Акт прийому готовності закладу дошкільної освіти складають у двох-трьох примірниках. Один примірник обов’язково передають засновнику та/або в орган управління освітою (за підпорядкуванням), другий – залишається в закладі освіти.</w:t>
      </w:r>
    </w:p>
    <w:p w:rsidR="00F441C6" w:rsidRPr="00710086" w:rsidRDefault="00F441C6" w:rsidP="00710086">
      <w:pPr>
        <w:pStyle w:val="Default"/>
        <w:ind w:firstLine="709"/>
        <w:jc w:val="both"/>
        <w:rPr>
          <w:i/>
          <w:color w:val="222A35" w:themeColor="text2" w:themeShade="80"/>
        </w:rPr>
      </w:pPr>
      <w:r w:rsidRPr="00710086">
        <w:rPr>
          <w:i/>
          <w:color w:val="222A35" w:themeColor="text2" w:themeShade="80"/>
        </w:rPr>
        <w:t>3. Якщо комісія вважає, що заклад дошкільної освіти не готовий до роботи в новому навчальному році, треба зазначити причини, які роботи і в які строки мають бути виконані.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Запропонована форма акта передбачає лише основні питання, тому до змісту перевірки можна включити питання з урахуванням місцевих умов і об’єкта, що перевіряється.</w:t>
      </w: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E875A3" w:rsidRDefault="00E875A3">
      <w:pPr>
        <w:widowControl/>
        <w:autoSpaceDE/>
        <w:autoSpaceDN/>
        <w:adjustRightInd/>
        <w:spacing w:after="160" w:line="259" w:lineRule="auto"/>
        <w:rPr>
          <w:i/>
          <w:color w:val="222A35" w:themeColor="text2" w:themeShade="80"/>
          <w:sz w:val="24"/>
          <w:szCs w:val="24"/>
          <w:lang w:val="uk-UA"/>
        </w:rPr>
      </w:pPr>
      <w:r>
        <w:rPr>
          <w:i/>
          <w:color w:val="222A35" w:themeColor="text2" w:themeShade="80"/>
          <w:sz w:val="24"/>
          <w:szCs w:val="24"/>
          <w:lang w:val="uk-UA"/>
        </w:rPr>
        <w:br w:type="page"/>
      </w:r>
    </w:p>
    <w:p w:rsidR="00F441C6" w:rsidRPr="00710086" w:rsidRDefault="00F441C6" w:rsidP="00710086">
      <w:pPr>
        <w:tabs>
          <w:tab w:val="left" w:pos="6315"/>
        </w:tabs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lastRenderedPageBreak/>
        <w:t>Додаток 8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  <w:r w:rsidRPr="00710086">
        <w:rPr>
          <w:i/>
          <w:color w:val="222A35" w:themeColor="text2" w:themeShade="80"/>
          <w:sz w:val="24"/>
          <w:szCs w:val="24"/>
          <w:lang w:val="uk-UA"/>
        </w:rPr>
        <w:t>до інструктивно-методичних рекомендацій</w:t>
      </w:r>
    </w:p>
    <w:p w:rsidR="00F441C6" w:rsidRPr="00710086" w:rsidRDefault="00F441C6" w:rsidP="00710086">
      <w:pPr>
        <w:ind w:firstLine="709"/>
        <w:jc w:val="right"/>
        <w:rPr>
          <w:i/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СТРОКИ</w:t>
      </w: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  <w:r w:rsidRPr="00710086">
        <w:rPr>
          <w:b/>
          <w:color w:val="222A35" w:themeColor="text2" w:themeShade="80"/>
          <w:sz w:val="24"/>
          <w:szCs w:val="24"/>
          <w:lang w:val="uk-UA"/>
        </w:rPr>
        <w:t>перевірки обладнання і захисних засобів</w:t>
      </w:r>
    </w:p>
    <w:p w:rsidR="00F441C6" w:rsidRPr="00710086" w:rsidRDefault="00F441C6" w:rsidP="0071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222A35" w:themeColor="text2" w:themeShade="8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05"/>
        <w:gridCol w:w="4793"/>
      </w:tblGrid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Назва обладнання і захисних засобів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b/>
                <w:color w:val="222A35" w:themeColor="text2" w:themeShade="80"/>
                <w:sz w:val="24"/>
                <w:szCs w:val="24"/>
                <w:lang w:val="uk-UA"/>
              </w:rPr>
              <w:t>Терміни, форма перевірки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 раз на рік, указати дату (наказ МВС України № 1417 від 30.12.2014)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Опір ізоляції електромережі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Один раз на два роки, протокол заміру (Правила технічної експлуатації електроустановок споживачів)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Стан заземлення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Щорічно, протокол заміру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Манометри в котельні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 раз на рік з клеймом на корпусі або склі (НПАОП 0.00-1.30-01)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Драбини (стрем’янки) дерев’яні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 раз на 6 місяців (п.7.1.35 НПАОП 0.00-1.30-01)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Електродвигуни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 раз на рік, після ремонту і перед установкою (додатки 1, 2 Правил технічної експлуатації електроустановок споживачів)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Електровимірювальні прилади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 раз на 2 роки з встановленням клейма (НПАОП 0.00-1.30-01)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Котли водогрійні всіх систем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Після закінчення опалювального сезону та після ремонту (НПАОП 0.00-1.11-98)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Опалювальні системи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Перед пуском та після ремонту (п.8 розділу 13 НПАОП 0.00-1.11-98)</w:t>
            </w:r>
          </w:p>
        </w:tc>
      </w:tr>
      <w:tr w:rsidR="00F441C6" w:rsidRPr="00710086" w:rsidTr="006003C8">
        <w:tc>
          <w:tcPr>
            <w:tcW w:w="53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Випробування спортивного інвентаря та</w:t>
            </w:r>
            <w:r w:rsidRPr="00710086">
              <w:rPr>
                <w:color w:val="222A35" w:themeColor="text2" w:themeShade="80"/>
                <w:sz w:val="24"/>
                <w:szCs w:val="24"/>
              </w:rPr>
              <w:t xml:space="preserve"> об</w:t>
            </w: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ладнання</w:t>
            </w:r>
          </w:p>
        </w:tc>
        <w:tc>
          <w:tcPr>
            <w:tcW w:w="4926" w:type="dxa"/>
            <w:shd w:val="clear" w:color="auto" w:fill="auto"/>
          </w:tcPr>
          <w:p w:rsidR="00F441C6" w:rsidRPr="00710086" w:rsidRDefault="00F441C6" w:rsidP="0071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A35" w:themeColor="text2" w:themeShade="80"/>
                <w:sz w:val="24"/>
                <w:szCs w:val="24"/>
                <w:lang w:val="uk-UA"/>
              </w:rPr>
            </w:pPr>
            <w:r w:rsidRPr="00710086">
              <w:rPr>
                <w:color w:val="222A35" w:themeColor="text2" w:themeShade="80"/>
                <w:sz w:val="24"/>
                <w:szCs w:val="24"/>
                <w:lang w:val="uk-UA"/>
              </w:rPr>
              <w:t>Перед початком навчального року, складають акт</w:t>
            </w:r>
          </w:p>
        </w:tc>
      </w:tr>
    </w:tbl>
    <w:p w:rsidR="00F441C6" w:rsidRPr="00710086" w:rsidRDefault="00F441C6" w:rsidP="00710086">
      <w:pPr>
        <w:tabs>
          <w:tab w:val="left" w:pos="6315"/>
        </w:tabs>
        <w:ind w:firstLine="709"/>
        <w:jc w:val="both"/>
        <w:rPr>
          <w:color w:val="222A35" w:themeColor="text2" w:themeShade="80"/>
          <w:sz w:val="24"/>
          <w:szCs w:val="24"/>
          <w:lang w:val="uk-UA"/>
        </w:rPr>
      </w:pPr>
    </w:p>
    <w:p w:rsidR="00F441C6" w:rsidRPr="00710086" w:rsidRDefault="00F441C6" w:rsidP="00710086">
      <w:pPr>
        <w:widowControl/>
        <w:autoSpaceDE/>
        <w:autoSpaceDN/>
        <w:adjustRightInd/>
        <w:rPr>
          <w:color w:val="222A35" w:themeColor="text2" w:themeShade="80"/>
          <w:sz w:val="24"/>
          <w:szCs w:val="24"/>
        </w:rPr>
      </w:pPr>
    </w:p>
    <w:p w:rsidR="00DA2302" w:rsidRPr="00710086" w:rsidRDefault="00DA2302" w:rsidP="00710086">
      <w:pPr>
        <w:rPr>
          <w:color w:val="222A35" w:themeColor="text2" w:themeShade="80"/>
          <w:sz w:val="24"/>
          <w:szCs w:val="24"/>
        </w:rPr>
      </w:pPr>
    </w:p>
    <w:sectPr w:rsidR="00DA2302" w:rsidRPr="00710086" w:rsidSect="00C514F5">
      <w:pgSz w:w="11909" w:h="16834"/>
      <w:pgMar w:top="567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A" w:rsidRDefault="0097165A">
      <w:r>
        <w:separator/>
      </w:r>
    </w:p>
  </w:endnote>
  <w:endnote w:type="continuationSeparator" w:id="0">
    <w:p w:rsidR="0097165A" w:rsidRDefault="0097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A" w:rsidRDefault="0097165A">
      <w:r>
        <w:separator/>
      </w:r>
    </w:p>
  </w:footnote>
  <w:footnote w:type="continuationSeparator" w:id="0">
    <w:p w:rsidR="0097165A" w:rsidRDefault="0097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4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Times New Roman" w:hAnsi="Times New Roman"/>
      </w:rPr>
    </w:lvl>
  </w:abstractNum>
  <w:abstractNum w:abstractNumId="1" w15:restartNumberingAfterBreak="0">
    <w:nsid w:val="07AF657A"/>
    <w:multiLevelType w:val="hybridMultilevel"/>
    <w:tmpl w:val="9790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420"/>
    <w:multiLevelType w:val="hybridMultilevel"/>
    <w:tmpl w:val="C022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C8B"/>
    <w:multiLevelType w:val="hybridMultilevel"/>
    <w:tmpl w:val="D13A1BFA"/>
    <w:lvl w:ilvl="0" w:tplc="AB461978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1D35"/>
    <w:multiLevelType w:val="hybridMultilevel"/>
    <w:tmpl w:val="508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BC7"/>
    <w:multiLevelType w:val="hybridMultilevel"/>
    <w:tmpl w:val="0DAE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03E3D"/>
    <w:multiLevelType w:val="hybridMultilevel"/>
    <w:tmpl w:val="CB003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B83830"/>
    <w:multiLevelType w:val="multilevel"/>
    <w:tmpl w:val="7B641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62BD2"/>
    <w:multiLevelType w:val="hybridMultilevel"/>
    <w:tmpl w:val="51746920"/>
    <w:lvl w:ilvl="0" w:tplc="107249E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56FE0C83"/>
    <w:multiLevelType w:val="hybridMultilevel"/>
    <w:tmpl w:val="6D2E1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99350D"/>
    <w:multiLevelType w:val="hybridMultilevel"/>
    <w:tmpl w:val="F4ECC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B160A2"/>
    <w:multiLevelType w:val="hybridMultilevel"/>
    <w:tmpl w:val="EF984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A5680D"/>
    <w:multiLevelType w:val="hybridMultilevel"/>
    <w:tmpl w:val="A4B6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6343"/>
    <w:multiLevelType w:val="hybridMultilevel"/>
    <w:tmpl w:val="C03E7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4"/>
    <w:rsid w:val="000069BC"/>
    <w:rsid w:val="00070779"/>
    <w:rsid w:val="000E0BE9"/>
    <w:rsid w:val="000E53E2"/>
    <w:rsid w:val="0014552D"/>
    <w:rsid w:val="001A405F"/>
    <w:rsid w:val="001B3CF4"/>
    <w:rsid w:val="00294ED0"/>
    <w:rsid w:val="00343458"/>
    <w:rsid w:val="00392456"/>
    <w:rsid w:val="004047FA"/>
    <w:rsid w:val="00445197"/>
    <w:rsid w:val="004B3292"/>
    <w:rsid w:val="004C332B"/>
    <w:rsid w:val="004E790C"/>
    <w:rsid w:val="005245D4"/>
    <w:rsid w:val="00532F79"/>
    <w:rsid w:val="005729E5"/>
    <w:rsid w:val="00710086"/>
    <w:rsid w:val="0071573C"/>
    <w:rsid w:val="007B0BE4"/>
    <w:rsid w:val="00874D23"/>
    <w:rsid w:val="00885ADA"/>
    <w:rsid w:val="00890A20"/>
    <w:rsid w:val="008B137F"/>
    <w:rsid w:val="0097165A"/>
    <w:rsid w:val="00992F84"/>
    <w:rsid w:val="009A6727"/>
    <w:rsid w:val="00A1656B"/>
    <w:rsid w:val="00A40496"/>
    <w:rsid w:val="00AD0A5D"/>
    <w:rsid w:val="00B708B5"/>
    <w:rsid w:val="00BA52BD"/>
    <w:rsid w:val="00C221F1"/>
    <w:rsid w:val="00C3785A"/>
    <w:rsid w:val="00C514F5"/>
    <w:rsid w:val="00C64967"/>
    <w:rsid w:val="00CB1E3B"/>
    <w:rsid w:val="00CE49B1"/>
    <w:rsid w:val="00D06B4B"/>
    <w:rsid w:val="00D37DF0"/>
    <w:rsid w:val="00D43E3E"/>
    <w:rsid w:val="00D45359"/>
    <w:rsid w:val="00D76C9B"/>
    <w:rsid w:val="00D96F43"/>
    <w:rsid w:val="00DA2302"/>
    <w:rsid w:val="00DF026D"/>
    <w:rsid w:val="00E050D9"/>
    <w:rsid w:val="00E875A3"/>
    <w:rsid w:val="00E94B54"/>
    <w:rsid w:val="00EF4E33"/>
    <w:rsid w:val="00F441C6"/>
    <w:rsid w:val="00F5031B"/>
    <w:rsid w:val="00F55AE4"/>
    <w:rsid w:val="00F73263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757A-28AF-4270-B364-1B4F92C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729E5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Helvetica" w:hAnsi="Helvetica"/>
      <w:b/>
      <w:sz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F441C6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031B"/>
    <w:rPr>
      <w:color w:val="0000FF"/>
      <w:u w:val="single"/>
    </w:rPr>
  </w:style>
  <w:style w:type="paragraph" w:styleId="a4">
    <w:name w:val="No Spacing"/>
    <w:uiPriority w:val="1"/>
    <w:qFormat/>
    <w:rsid w:val="00F50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F5031B"/>
    <w:rPr>
      <w:i/>
      <w:iCs/>
    </w:rPr>
  </w:style>
  <w:style w:type="paragraph" w:styleId="a6">
    <w:name w:val="Balloon Text"/>
    <w:basedOn w:val="a"/>
    <w:link w:val="a7"/>
    <w:unhideWhenUsed/>
    <w:rsid w:val="00F503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5031B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TableGrid">
    <w:name w:val="TableGrid"/>
    <w:rsid w:val="00D43E3E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rsid w:val="008B137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B13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Body Text Indent"/>
    <w:basedOn w:val="a"/>
    <w:link w:val="ab"/>
    <w:rsid w:val="008B137F"/>
    <w:pPr>
      <w:widowControl/>
      <w:autoSpaceDE/>
      <w:autoSpaceDN/>
      <w:adjustRightInd/>
      <w:spacing w:after="120"/>
      <w:ind w:left="283"/>
    </w:pPr>
    <w:rPr>
      <w:sz w:val="28"/>
      <w:lang w:val="uk-UA" w:eastAsia="x-none"/>
    </w:rPr>
  </w:style>
  <w:style w:type="character" w:customStyle="1" w:styleId="ab">
    <w:name w:val="Основной текст с отступом Знак"/>
    <w:basedOn w:val="a0"/>
    <w:link w:val="aa"/>
    <w:rsid w:val="008B137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c">
    <w:name w:val="footer"/>
    <w:basedOn w:val="a"/>
    <w:link w:val="ad"/>
    <w:rsid w:val="008B13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13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8B13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B137F"/>
  </w:style>
  <w:style w:type="character" w:styleId="af">
    <w:name w:val="Strong"/>
    <w:basedOn w:val="a0"/>
    <w:qFormat/>
    <w:rsid w:val="008B137F"/>
    <w:rPr>
      <w:b/>
      <w:bCs/>
    </w:rPr>
  </w:style>
  <w:style w:type="paragraph" w:styleId="af0">
    <w:name w:val="Normal (Web)"/>
    <w:basedOn w:val="a"/>
    <w:link w:val="af1"/>
    <w:unhideWhenUsed/>
    <w:rsid w:val="008B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8B137F"/>
  </w:style>
  <w:style w:type="character" w:customStyle="1" w:styleId="2">
    <w:name w:val="Основний текст (2)_"/>
    <w:basedOn w:val="a0"/>
    <w:link w:val="20"/>
    <w:rsid w:val="008B137F"/>
    <w:rPr>
      <w:b/>
      <w:bCs/>
      <w:sz w:val="41"/>
      <w:szCs w:val="4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B137F"/>
    <w:pPr>
      <w:widowControl/>
      <w:shd w:val="clear" w:color="auto" w:fill="FFFFFF"/>
      <w:autoSpaceDE/>
      <w:autoSpaceDN/>
      <w:adjustRightInd/>
      <w:spacing w:line="456" w:lineRule="exact"/>
    </w:pPr>
    <w:rPr>
      <w:rFonts w:asciiTheme="minorHAnsi" w:eastAsiaTheme="minorHAnsi" w:hAnsiTheme="minorHAnsi" w:cstheme="minorBidi"/>
      <w:b/>
      <w:bCs/>
      <w:sz w:val="41"/>
      <w:szCs w:val="41"/>
      <w:lang w:val="uk-UA" w:eastAsia="en-US"/>
    </w:rPr>
  </w:style>
  <w:style w:type="character" w:customStyle="1" w:styleId="af2">
    <w:name w:val="Основний текст_"/>
    <w:basedOn w:val="a0"/>
    <w:link w:val="11"/>
    <w:rsid w:val="008B137F"/>
    <w:rPr>
      <w:sz w:val="17"/>
      <w:szCs w:val="17"/>
      <w:shd w:val="clear" w:color="auto" w:fill="FFFFFF"/>
    </w:rPr>
  </w:style>
  <w:style w:type="character" w:customStyle="1" w:styleId="af3">
    <w:name w:val="Основний текст + Курсив"/>
    <w:basedOn w:val="af2"/>
    <w:rsid w:val="008B137F"/>
    <w:rPr>
      <w:i/>
      <w:iCs/>
      <w:color w:val="4F7375"/>
      <w:sz w:val="17"/>
      <w:szCs w:val="17"/>
      <w:shd w:val="clear" w:color="auto" w:fill="FFFFFF"/>
    </w:rPr>
  </w:style>
  <w:style w:type="character" w:customStyle="1" w:styleId="af4">
    <w:name w:val="Основний текст"/>
    <w:basedOn w:val="af2"/>
    <w:rsid w:val="008B137F"/>
    <w:rPr>
      <w:color w:val="4F7375"/>
      <w:sz w:val="17"/>
      <w:szCs w:val="17"/>
      <w:shd w:val="clear" w:color="auto" w:fill="FFFFFF"/>
    </w:rPr>
  </w:style>
  <w:style w:type="character" w:customStyle="1" w:styleId="8">
    <w:name w:val="Основний текст8"/>
    <w:basedOn w:val="af2"/>
    <w:rsid w:val="008B137F"/>
    <w:rPr>
      <w:noProof/>
      <w:color w:val="466D6D"/>
      <w:sz w:val="17"/>
      <w:szCs w:val="17"/>
      <w:shd w:val="clear" w:color="auto" w:fill="FFFFFF"/>
    </w:rPr>
  </w:style>
  <w:style w:type="character" w:customStyle="1" w:styleId="7">
    <w:name w:val="Основний текст7"/>
    <w:basedOn w:val="af2"/>
    <w:rsid w:val="008B137F"/>
    <w:rPr>
      <w:noProof/>
      <w:color w:val="5D8482"/>
      <w:sz w:val="17"/>
      <w:szCs w:val="17"/>
      <w:shd w:val="clear" w:color="auto" w:fill="FFFFFF"/>
    </w:rPr>
  </w:style>
  <w:style w:type="paragraph" w:customStyle="1" w:styleId="11">
    <w:name w:val="Основний текст1"/>
    <w:basedOn w:val="a"/>
    <w:link w:val="af2"/>
    <w:rsid w:val="008B137F"/>
    <w:pPr>
      <w:widowControl/>
      <w:shd w:val="clear" w:color="auto" w:fill="FFFFFF"/>
      <w:autoSpaceDE/>
      <w:autoSpaceDN/>
      <w:adjustRightInd/>
      <w:spacing w:line="238" w:lineRule="exact"/>
      <w:ind w:firstLine="280"/>
      <w:jc w:val="both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paragraph" w:customStyle="1" w:styleId="style2">
    <w:name w:val="style2"/>
    <w:basedOn w:val="a"/>
    <w:rsid w:val="008B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8B137F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37F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western">
    <w:name w:val="western"/>
    <w:basedOn w:val="a"/>
    <w:uiPriority w:val="99"/>
    <w:rsid w:val="008B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729E5"/>
    <w:rPr>
      <w:rFonts w:ascii="Helvetica" w:eastAsia="Times New Roman" w:hAnsi="Helvetica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5729E5"/>
    <w:pPr>
      <w:widowControl/>
      <w:suppressAutoHyphens/>
      <w:autoSpaceDE/>
      <w:autoSpaceDN/>
      <w:adjustRightInd/>
      <w:jc w:val="center"/>
    </w:pPr>
    <w:rPr>
      <w:b/>
      <w:sz w:val="32"/>
      <w:lang w:val="uk-UA" w:eastAsia="ar-SA"/>
    </w:rPr>
  </w:style>
  <w:style w:type="character" w:customStyle="1" w:styleId="30">
    <w:name w:val="Заголовок 3 Знак"/>
    <w:basedOn w:val="a0"/>
    <w:link w:val="3"/>
    <w:rsid w:val="00F441C6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FR1">
    <w:name w:val="FR1"/>
    <w:rsid w:val="00F441C6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FR3">
    <w:name w:val="FR3"/>
    <w:rsid w:val="00F441C6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F441C6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F441C6"/>
    <w:rPr>
      <w:rFonts w:ascii="Courier New" w:hAnsi="Courier New"/>
    </w:rPr>
  </w:style>
  <w:style w:type="paragraph" w:styleId="HTML0">
    <w:name w:val="HTML Preformatted"/>
    <w:basedOn w:val="a"/>
    <w:link w:val="HTML"/>
    <w:rsid w:val="00F4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 w:val="22"/>
      <w:szCs w:val="22"/>
      <w:lang w:val="uk-UA" w:eastAsia="en-US"/>
    </w:rPr>
  </w:style>
  <w:style w:type="character" w:customStyle="1" w:styleId="HTML1">
    <w:name w:val="Стандартный HTML Знак1"/>
    <w:basedOn w:val="a0"/>
    <w:uiPriority w:val="99"/>
    <w:semiHidden/>
    <w:rsid w:val="00F441C6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53TrebuchetMS">
    <w:name w:val="Основной текст (53) + Trebuchet MS"/>
    <w:aliases w:val="7,5 pt,Курсив,Основной текст + 10,Заголовок №1 + 10"/>
    <w:rsid w:val="00F441C6"/>
    <w:rPr>
      <w:rFonts w:ascii="Trebuchet MS" w:hAnsi="Trebuchet MS" w:cs="Trebuchet MS"/>
      <w:i/>
      <w:iCs/>
      <w:spacing w:val="0"/>
      <w:sz w:val="15"/>
      <w:szCs w:val="15"/>
    </w:rPr>
  </w:style>
  <w:style w:type="character" w:customStyle="1" w:styleId="210pt">
    <w:name w:val="Основной текст (2) + 10 pt"/>
    <w:aliases w:val="Не курсив"/>
    <w:rsid w:val="00F441C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F441C6"/>
    <w:rPr>
      <w:rFonts w:ascii="Century Gothic" w:hAnsi="Century Gothic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41C6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rFonts w:ascii="Century Gothic" w:eastAsiaTheme="minorHAnsi" w:hAnsi="Century Gothic" w:cstheme="minorBidi"/>
      <w:sz w:val="16"/>
      <w:szCs w:val="16"/>
      <w:shd w:val="clear" w:color="auto" w:fill="FFFFFF"/>
      <w:lang w:val="uk-UA" w:eastAsia="en-US"/>
    </w:rPr>
  </w:style>
  <w:style w:type="paragraph" w:styleId="af5">
    <w:name w:val="Plain Text"/>
    <w:basedOn w:val="a"/>
    <w:link w:val="af6"/>
    <w:rsid w:val="00F441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F441C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ser">
    <w:name w:val="tiser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бычный (веб) Знак"/>
    <w:link w:val="af0"/>
    <w:rsid w:val="00F441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rsid w:val="00F441C6"/>
  </w:style>
  <w:style w:type="paragraph" w:customStyle="1" w:styleId="rvps4">
    <w:name w:val="rvps4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F441C6"/>
  </w:style>
  <w:style w:type="paragraph" w:customStyle="1" w:styleId="rvps7">
    <w:name w:val="rvps7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F441C6"/>
  </w:style>
  <w:style w:type="paragraph" w:customStyle="1" w:styleId="rvps14">
    <w:name w:val="rvps14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6">
    <w:name w:val="rvps6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rsid w:val="00F44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3">
    <w:name w:val="Style3"/>
    <w:basedOn w:val="a"/>
    <w:rsid w:val="00F441C6"/>
    <w:pPr>
      <w:spacing w:line="235" w:lineRule="exact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uiPriority w:val="99"/>
    <w:rsid w:val="00F441C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link w:val="23"/>
    <w:rsid w:val="00F441C6"/>
    <w:rPr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F441C6"/>
    <w:pPr>
      <w:shd w:val="clear" w:color="auto" w:fill="FFFFFF"/>
      <w:autoSpaceDE/>
      <w:autoSpaceDN/>
      <w:adjustRightInd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af7">
    <w:name w:val="Подпись к таблице_"/>
    <w:link w:val="af8"/>
    <w:rsid w:val="00F441C6"/>
    <w:rPr>
      <w:sz w:val="26"/>
      <w:szCs w:val="26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441C6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f9">
    <w:name w:val="header"/>
    <w:basedOn w:val="a"/>
    <w:link w:val="afa"/>
    <w:uiPriority w:val="99"/>
    <w:rsid w:val="00F441C6"/>
    <w:pPr>
      <w:widowControl/>
      <w:tabs>
        <w:tab w:val="center" w:pos="4819"/>
        <w:tab w:val="right" w:pos="9639"/>
      </w:tabs>
      <w:autoSpaceDE/>
      <w:autoSpaceDN/>
      <w:adjustRightInd/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F441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главление_"/>
    <w:link w:val="afc"/>
    <w:rsid w:val="00F441C6"/>
    <w:rPr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rsid w:val="00F441C6"/>
    <w:pPr>
      <w:shd w:val="clear" w:color="auto" w:fill="FFFFFF"/>
      <w:autoSpaceDE/>
      <w:autoSpaceDN/>
      <w:adjustRightInd/>
      <w:spacing w:before="60" w:after="6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rvts0">
    <w:name w:val="rvts0"/>
    <w:basedOn w:val="a0"/>
    <w:rsid w:val="00F441C6"/>
  </w:style>
  <w:style w:type="paragraph" w:customStyle="1" w:styleId="jscommentslistenhover">
    <w:name w:val="js_comments_listenhover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a0"/>
    <w:rsid w:val="00F441C6"/>
  </w:style>
  <w:style w:type="character" w:customStyle="1" w:styleId="comment-right-informer-wr">
    <w:name w:val="comment-right-informer-wr"/>
    <w:basedOn w:val="a0"/>
    <w:rsid w:val="00F441C6"/>
  </w:style>
  <w:style w:type="paragraph" w:customStyle="1" w:styleId="rvps2">
    <w:name w:val="rvps2"/>
    <w:basedOn w:val="a"/>
    <w:rsid w:val="00F441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F441C6"/>
  </w:style>
  <w:style w:type="character" w:customStyle="1" w:styleId="rvts11">
    <w:name w:val="rvts11"/>
    <w:basedOn w:val="a0"/>
    <w:rsid w:val="00F441C6"/>
  </w:style>
  <w:style w:type="table" w:styleId="afd">
    <w:name w:val="Table Grid"/>
    <w:basedOn w:val="a1"/>
    <w:rsid w:val="00F4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79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512-1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vdnz.mcfr.ua/npd-doc.aspx?npmid=94&amp;npid=370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zavdnz.mcfr.ua/npd-doc.aspx?npmid=94&amp;npid=20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vdnz.mcfr.ua/npd-doc.aspx?npmid=94&amp;npid=37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30884</Words>
  <Characters>17604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Дарина Войтюк</cp:lastModifiedBy>
  <cp:revision>2</cp:revision>
  <cp:lastPrinted>2019-02-19T14:00:00Z</cp:lastPrinted>
  <dcterms:created xsi:type="dcterms:W3CDTF">2019-02-22T08:21:00Z</dcterms:created>
  <dcterms:modified xsi:type="dcterms:W3CDTF">2019-02-22T08:21:00Z</dcterms:modified>
</cp:coreProperties>
</file>