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68A7" w14:textId="55F0A564" w:rsidR="00E63150" w:rsidRPr="00D76A12" w:rsidRDefault="00C21766" w:rsidP="00A74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A12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8B7" w:rsidRPr="00D76A12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BE899E6" w14:textId="77777777" w:rsidR="00914AE1" w:rsidRPr="00D76A12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D76A12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D76A12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D76A12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D76A12" w:rsidRDefault="00EF7D08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6A12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D76A12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D76A12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D76A12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D76A12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D76A12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799D1782" w:rsidR="00E63150" w:rsidRPr="00D76A12" w:rsidRDefault="00820915" w:rsidP="00A74858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A12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0C2234"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квітня </w:t>
      </w:r>
      <w:r w:rsidR="00CE0C10" w:rsidRPr="00D76A1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0554" w:rsidRPr="00D76A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63150"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D76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D76A12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6FD90F0B" w:rsidR="00E63150" w:rsidRPr="00D76A12" w:rsidRDefault="00E63150" w:rsidP="006A3C3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6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D76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D76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D76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D76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D76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76A12">
        <w:rPr>
          <w:rFonts w:ascii="Times New Roman" w:hAnsi="Times New Roman" w:cs="Times New Roman"/>
          <w:sz w:val="24"/>
          <w:szCs w:val="24"/>
        </w:rPr>
        <w:t>відповідно до наказ</w:t>
      </w:r>
      <w:r w:rsidR="00841F9D" w:rsidRPr="00D76A12">
        <w:rPr>
          <w:rFonts w:ascii="Times New Roman" w:hAnsi="Times New Roman" w:cs="Times New Roman"/>
          <w:sz w:val="24"/>
          <w:szCs w:val="24"/>
        </w:rPr>
        <w:t>ів</w:t>
      </w:r>
      <w:r w:rsidRPr="00D76A12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</w:t>
      </w:r>
      <w:r w:rsidR="00C21766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6A3C36" w:rsidRPr="00D76A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09.02.2022 № 27</w:t>
      </w:r>
      <w:r w:rsidR="00C34183" w:rsidRPr="00D76A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C36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A3C36" w:rsidRPr="00D76A12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</w:t>
      </w:r>
      <w:r w:rsidR="00623AC0">
        <w:rPr>
          <w:rFonts w:ascii="Times New Roman" w:hAnsi="Times New Roman" w:cs="Times New Roman"/>
          <w:sz w:val="24"/>
          <w:szCs w:val="24"/>
        </w:rPr>
        <w:t>ої</w:t>
      </w:r>
      <w:r w:rsidR="006A3C36" w:rsidRPr="00D76A12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623AC0">
        <w:rPr>
          <w:rFonts w:ascii="Times New Roman" w:hAnsi="Times New Roman" w:cs="Times New Roman"/>
          <w:sz w:val="24"/>
          <w:szCs w:val="24"/>
        </w:rPr>
        <w:t>и</w:t>
      </w:r>
      <w:r w:rsidR="006A3C36" w:rsidRPr="00D76A12">
        <w:rPr>
          <w:rFonts w:ascii="Times New Roman" w:hAnsi="Times New Roman" w:cs="Times New Roman"/>
          <w:sz w:val="24"/>
          <w:szCs w:val="24"/>
        </w:rPr>
        <w:t xml:space="preserve"> педагогічн</w:t>
      </w:r>
      <w:r w:rsidR="00623AC0">
        <w:rPr>
          <w:rFonts w:ascii="Times New Roman" w:hAnsi="Times New Roman" w:cs="Times New Roman"/>
          <w:sz w:val="24"/>
          <w:szCs w:val="24"/>
        </w:rPr>
        <w:t>ого</w:t>
      </w:r>
      <w:r w:rsidR="006A3C36" w:rsidRPr="00D76A12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623AC0">
        <w:rPr>
          <w:rFonts w:ascii="Times New Roman" w:hAnsi="Times New Roman" w:cs="Times New Roman"/>
          <w:sz w:val="24"/>
          <w:szCs w:val="24"/>
        </w:rPr>
        <w:t>а</w:t>
      </w:r>
      <w:r w:rsidR="006A3C36" w:rsidRPr="00D76A12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та затвердження складу конкурсної комісії» </w:t>
      </w:r>
      <w:r w:rsidR="006A3C36" w:rsidRPr="00D76A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від 18.02.2022 № 34</w:t>
      </w:r>
      <w:r w:rsidR="00C34183" w:rsidRPr="00D76A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C36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A3C36" w:rsidRPr="00D76A12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6A3C36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D76A12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D76A12">
        <w:rPr>
          <w:rFonts w:ascii="Times New Roman" w:hAnsi="Times New Roman" w:cs="Times New Roman"/>
          <w:sz w:val="24"/>
          <w:szCs w:val="24"/>
        </w:rPr>
        <w:t>и</w:t>
      </w:r>
      <w:r w:rsidRPr="00D76A12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D76A12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D76A12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9EA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6DBD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D76A12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D76A12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D76A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D76A12" w:rsidRDefault="00E63150" w:rsidP="00A74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50857921" w:rsidR="00E63150" w:rsidRPr="00D76A12" w:rsidRDefault="00E63150" w:rsidP="00A7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D76A12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D7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A12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D76A12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D76A12">
        <w:rPr>
          <w:rFonts w:ascii="Times New Roman" w:eastAsia="Calibri" w:hAnsi="Times New Roman" w:cs="Times New Roman"/>
          <w:sz w:val="24"/>
          <w:szCs w:val="24"/>
        </w:rPr>
        <w:t>:</w:t>
      </w:r>
      <w:r w:rsidR="002879B8" w:rsidRPr="00D76A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30BF9" w14:textId="45DAB468" w:rsidR="009549EA" w:rsidRPr="00D76A12" w:rsidRDefault="009549EA" w:rsidP="00835FC5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936DBD" w:rsidRPr="00D76A12" w14:paraId="3FFD8F8A" w14:textId="77777777" w:rsidTr="00D835F0">
        <w:tc>
          <w:tcPr>
            <w:tcW w:w="3969" w:type="dxa"/>
          </w:tcPr>
          <w:p w14:paraId="66323DC5" w14:textId="77777777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F473B71" w:rsidR="00936DBD" w:rsidRPr="00D76A12" w:rsidRDefault="009549EA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315FB709" w14:textId="7CA3DBEF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EA"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 w:rsidR="00ED134B" w:rsidRPr="00D76A12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  <w:tr w:rsidR="00936DBD" w:rsidRPr="00D76A12" w14:paraId="27D5DA2A" w14:textId="77777777" w:rsidTr="00D835F0">
        <w:tc>
          <w:tcPr>
            <w:tcW w:w="3969" w:type="dxa"/>
          </w:tcPr>
          <w:p w14:paraId="019923F5" w14:textId="77777777" w:rsidR="00ED134B" w:rsidRPr="00D76A12" w:rsidRDefault="00ED134B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86E9B" w14:textId="5323058F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D76A12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D76A12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 w:rsidRPr="00D7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D81" w:rsidRPr="00D76A12" w14:paraId="41BD2F40" w14:textId="77777777" w:rsidTr="00D835F0">
        <w:tc>
          <w:tcPr>
            <w:tcW w:w="3969" w:type="dxa"/>
          </w:tcPr>
          <w:p w14:paraId="2D9DD255" w14:textId="7617D652" w:rsidR="008D3D81" w:rsidRPr="00D76A12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352" w:type="dxa"/>
          </w:tcPr>
          <w:p w14:paraId="1A9ADA80" w14:textId="0F954CFB" w:rsidR="008D3D81" w:rsidRPr="00D76A12" w:rsidRDefault="008D3D81" w:rsidP="00A7485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1" w:rsidRPr="00D76A12" w14:paraId="52D79BEF" w14:textId="77777777" w:rsidTr="00D835F0">
        <w:tc>
          <w:tcPr>
            <w:tcW w:w="3969" w:type="dxa"/>
          </w:tcPr>
          <w:p w14:paraId="74E73079" w14:textId="77777777" w:rsidR="00F50B77" w:rsidRPr="00D76A12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8D3D81" w:rsidRPr="00D76A12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A0A49A" w14:textId="2AFAE3FF" w:rsidR="008D3D81" w:rsidRPr="00D76A12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8D3D81" w:rsidRPr="00D76A12" w14:paraId="33336E13" w14:textId="77777777" w:rsidTr="00D835F0">
        <w:tc>
          <w:tcPr>
            <w:tcW w:w="3969" w:type="dxa"/>
          </w:tcPr>
          <w:p w14:paraId="2B2C0CAB" w14:textId="77777777" w:rsidR="00F50B77" w:rsidRPr="00D76A12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8D3D81" w:rsidRPr="00D76A12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CC66C3F" w14:textId="21262EC7" w:rsidR="008D3D81" w:rsidRPr="00D76A12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  <w:tr w:rsidR="008D3D81" w:rsidRPr="00D76A12" w14:paraId="6948B786" w14:textId="77777777" w:rsidTr="00D835F0">
        <w:tc>
          <w:tcPr>
            <w:tcW w:w="3969" w:type="dxa"/>
          </w:tcPr>
          <w:p w14:paraId="3982FDB0" w14:textId="7999E7D2" w:rsidR="008D3D81" w:rsidRPr="00D76A12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714B1A9C" w14:textId="14FAEE6F" w:rsidR="008D3D81" w:rsidRPr="00D76A12" w:rsidRDefault="008D3D81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2B3108" w:rsidRPr="00D76A12" w14:paraId="41DBF5D8" w14:textId="77777777" w:rsidTr="000932F4">
        <w:tc>
          <w:tcPr>
            <w:tcW w:w="3964" w:type="dxa"/>
          </w:tcPr>
          <w:p w14:paraId="33C97C43" w14:textId="0C5039B0" w:rsidR="002B3108" w:rsidRPr="00D76A12" w:rsidRDefault="002B3108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 Сергій Євгенович</w:t>
            </w:r>
          </w:p>
        </w:tc>
        <w:tc>
          <w:tcPr>
            <w:tcW w:w="5675" w:type="dxa"/>
          </w:tcPr>
          <w:p w14:paraId="53B0D4AE" w14:textId="0966309E" w:rsidR="002B3108" w:rsidRPr="00D76A12" w:rsidRDefault="002B3108" w:rsidP="00D73105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депутат Хмельницької міської ради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</w:t>
            </w:r>
            <w:r w:rsidR="006E4EB2"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слова та інформації (за згодою);</w:t>
            </w:r>
          </w:p>
        </w:tc>
      </w:tr>
      <w:tr w:rsidR="006E4EB2" w:rsidRPr="00D76A12" w14:paraId="7DE65C06" w14:textId="77777777" w:rsidTr="000932F4">
        <w:tc>
          <w:tcPr>
            <w:tcW w:w="3964" w:type="dxa"/>
          </w:tcPr>
          <w:p w14:paraId="5F17CE34" w14:textId="77777777" w:rsidR="006E4EB2" w:rsidRPr="00D76A12" w:rsidRDefault="006E4EB2" w:rsidP="00A7485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ТКАЧ Сергій Анатолійович</w:t>
            </w:r>
          </w:p>
          <w:p w14:paraId="705A30F6" w14:textId="77777777" w:rsidR="006E4EB2" w:rsidRPr="00D76A12" w:rsidRDefault="006E4EB2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4F154434" w14:textId="1FCFA326" w:rsidR="006E4EB2" w:rsidRPr="00D76A12" w:rsidRDefault="00D31690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 w:rsidR="001872EE"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="006E4EB2"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спеціалізованої середньої загальноосвітньої школи </w:t>
            </w:r>
            <w:r w:rsidR="00563586"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E4EB2"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 з поглибленим вивченням німецької мови з 1-го класу (за згодою).</w:t>
            </w:r>
          </w:p>
        </w:tc>
      </w:tr>
      <w:tr w:rsidR="004E3D2C" w:rsidRPr="00D76A12" w14:paraId="5FA4D067" w14:textId="77777777" w:rsidTr="000932F4">
        <w:tc>
          <w:tcPr>
            <w:tcW w:w="3964" w:type="dxa"/>
          </w:tcPr>
          <w:p w14:paraId="273AF6D0" w14:textId="7C1F455B" w:rsidR="004E3D2C" w:rsidRPr="00D76A12" w:rsidRDefault="004E3D2C" w:rsidP="004E3D2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5675" w:type="dxa"/>
          </w:tcPr>
          <w:p w14:paraId="00A902A0" w14:textId="77777777" w:rsidR="004E3D2C" w:rsidRPr="00D76A12" w:rsidRDefault="004E3D2C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та науки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76A12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  <w:p w14:paraId="1C1B5551" w14:textId="31DCDA21" w:rsidR="004E3D2C" w:rsidRPr="00D76A12" w:rsidRDefault="004E3D2C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11DE5" w14:textId="373F5B82" w:rsidR="0011081C" w:rsidRPr="00D76A12" w:rsidRDefault="008E1B81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Відсутні</w:t>
      </w:r>
      <w:r w:rsidR="00BD3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A0204"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DA265B" w:rsidRPr="00D76A12" w14:paraId="4376E413" w14:textId="77777777" w:rsidTr="000072B6">
        <w:tc>
          <w:tcPr>
            <w:tcW w:w="3964" w:type="dxa"/>
          </w:tcPr>
          <w:p w14:paraId="1EDF8F61" w14:textId="77777777" w:rsidR="00DA265B" w:rsidRPr="00D76A12" w:rsidRDefault="00DA265B" w:rsidP="000072B6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675" w:type="dxa"/>
          </w:tcPr>
          <w:p w14:paraId="7DF4C446" w14:textId="266FBE3D" w:rsidR="00DA265B" w:rsidRPr="00D76A12" w:rsidRDefault="00DA265B" w:rsidP="000072B6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голова комісії, заступни</w:t>
            </w:r>
            <w:r w:rsidR="00D7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Хмельницького міського голови;</w:t>
            </w:r>
          </w:p>
          <w:p w14:paraId="321AA69F" w14:textId="77777777" w:rsidR="00DA265B" w:rsidRPr="00D76A12" w:rsidRDefault="00DA265B" w:rsidP="000072B6">
            <w:pPr>
              <w:tabs>
                <w:tab w:val="left" w:pos="3969"/>
                <w:tab w:val="left" w:pos="4111"/>
              </w:tabs>
              <w:ind w:firstLine="4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3E475F" w:rsidRPr="00D76A12" w14:paraId="4FA99418" w14:textId="77777777" w:rsidTr="000072B6">
        <w:tc>
          <w:tcPr>
            <w:tcW w:w="3969" w:type="dxa"/>
          </w:tcPr>
          <w:p w14:paraId="4D37B371" w14:textId="77777777" w:rsidR="003E475F" w:rsidRPr="00D76A12" w:rsidRDefault="003E475F" w:rsidP="0000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6CEBC433" w14:textId="77777777" w:rsidR="003E475F" w:rsidRPr="00D76A12" w:rsidRDefault="003E475F" w:rsidP="00007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2BD2C3AD" w14:textId="77777777" w:rsidR="003E475F" w:rsidRPr="00D76A12" w:rsidRDefault="003E475F" w:rsidP="00007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</w:tbl>
    <w:p w14:paraId="2573F1B9" w14:textId="56752075" w:rsidR="00717061" w:rsidRPr="00D76A12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DA265B" w:rsidRPr="00D76A12" w14:paraId="3AA1F1B5" w14:textId="77777777" w:rsidTr="000072B6">
        <w:tc>
          <w:tcPr>
            <w:tcW w:w="3964" w:type="dxa"/>
          </w:tcPr>
          <w:p w14:paraId="66B95CBD" w14:textId="77777777" w:rsidR="00DA265B" w:rsidRPr="00D76A12" w:rsidRDefault="00DA265B" w:rsidP="000072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</w:tc>
        <w:tc>
          <w:tcPr>
            <w:tcW w:w="5675" w:type="dxa"/>
          </w:tcPr>
          <w:p w14:paraId="70279C3E" w14:textId="3AFDD364" w:rsidR="00DA265B" w:rsidRPr="00D76A12" w:rsidRDefault="00DA265B" w:rsidP="000072B6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дошкільної освіти</w:t>
            </w: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</w:t>
            </w:r>
            <w:r w:rsidR="00D7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Хмельницької міської ради.</w:t>
            </w:r>
          </w:p>
        </w:tc>
      </w:tr>
    </w:tbl>
    <w:p w14:paraId="0AA6DD50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C03A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A44DC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6398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EEB8B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0ED3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061B2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C306F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4DFB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15044" w14:textId="77777777" w:rsidR="00EA64E3" w:rsidRPr="00D76A12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2C693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40638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E8C3C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0FEBA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4DCD7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73065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1CB40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FC473" w14:textId="77777777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7B46" w14:textId="731D383E" w:rsidR="00DE28DC" w:rsidRPr="00D76A12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3855B" w14:textId="64D5906B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2382D" w14:textId="4915FF9B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BC455" w14:textId="1D5B84EB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6E404" w14:textId="1D758C86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CA581" w14:textId="684B0356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BF760" w14:textId="52A909D0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A5FD5" w14:textId="0D9675A3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B9EB1" w14:textId="5FC267C2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374EA" w14:textId="1F53CBB3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A627F" w14:textId="10B7EE19" w:rsidR="00062078" w:rsidRPr="00D76A12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5F9DD" w14:textId="4DEA6CB1" w:rsidR="00062078" w:rsidRDefault="00062078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89DB7" w14:textId="3685344D" w:rsidR="006A7DFC" w:rsidRDefault="006A7DF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445DD" w14:textId="77777777" w:rsidR="006A7DFC" w:rsidRPr="00D76A12" w:rsidRDefault="006A7DF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A286D" w14:textId="77777777" w:rsidR="00BD37CC" w:rsidRDefault="00BD37C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D2075" w14:textId="76A2957B" w:rsidR="00E720F6" w:rsidRPr="00D76A12" w:rsidRDefault="00E720F6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</w:p>
    <w:p w14:paraId="5E8F45A8" w14:textId="77777777" w:rsidR="00623AC0" w:rsidRPr="00D76A12" w:rsidRDefault="00623AC0" w:rsidP="00623A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D76A12">
        <w:rPr>
          <w:rFonts w:ascii="Times New Roman" w:hAnsi="Times New Roman" w:cs="Times New Roman"/>
          <w:b/>
          <w:sz w:val="24"/>
          <w:szCs w:val="24"/>
        </w:rPr>
        <w:t>з проведення конкурсу на заміщення вакантних посад</w:t>
      </w:r>
    </w:p>
    <w:p w14:paraId="39703039" w14:textId="77777777" w:rsidR="00623AC0" w:rsidRPr="00D76A12" w:rsidRDefault="00623AC0" w:rsidP="00623A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6A12">
        <w:rPr>
          <w:rFonts w:ascii="Times New Roman" w:hAnsi="Times New Roman" w:cs="Times New Roman"/>
          <w:b/>
          <w:sz w:val="24"/>
          <w:szCs w:val="24"/>
        </w:rPr>
        <w:t xml:space="preserve">педагогічних працівників комунальної установи Хмельницької міської ради </w:t>
      </w:r>
    </w:p>
    <w:p w14:paraId="1FF6CDA8" w14:textId="77777777" w:rsidR="00623AC0" w:rsidRPr="00D76A12" w:rsidRDefault="00623AC0" w:rsidP="00623AC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2DB5BDB1" w14:textId="77777777" w:rsidR="00C45CA6" w:rsidRPr="00C733AC" w:rsidRDefault="00C45CA6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09D800" w14:textId="77777777" w:rsidR="00E720F6" w:rsidRPr="00D76A12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D76A12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3497F6DC" w14:textId="77777777" w:rsidR="00C1528B" w:rsidRDefault="00C1528B" w:rsidP="00E53EA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03776" w14:textId="61F2A45A" w:rsidR="00E720F6" w:rsidRPr="00D76A12" w:rsidRDefault="00E720F6" w:rsidP="00E53EA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A4CA44C" w14:textId="14564280" w:rsidR="00E720F6" w:rsidRPr="00D76A12" w:rsidRDefault="00E53EA8" w:rsidP="00E53EA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="00E720F6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="00E720F6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20F6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</w:t>
      </w:r>
    </w:p>
    <w:p w14:paraId="6947F02B" w14:textId="77777777" w:rsidR="00E720F6" w:rsidRPr="00C733AC" w:rsidRDefault="00E720F6" w:rsidP="00E720F6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D58581" w14:textId="54481F87" w:rsidR="00E720F6" w:rsidRPr="00D76A12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дотримання норм Положення про конкурс на </w:t>
      </w:r>
      <w:r w:rsidRPr="00D76A12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5041D1A8" w14:textId="77777777" w:rsidR="00E53EA8" w:rsidRPr="00D76A12" w:rsidRDefault="00E53EA8" w:rsidP="00E53EA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8150A34" w14:textId="77777777" w:rsidR="00E53EA8" w:rsidRPr="00D76A12" w:rsidRDefault="00E53EA8" w:rsidP="00E53EA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6DEE6152" w14:textId="677ABF9B" w:rsidR="00E53EA8" w:rsidRPr="00C733AC" w:rsidRDefault="00E53EA8" w:rsidP="00E53EA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173C1C" w14:textId="77777777" w:rsidR="00D931B3" w:rsidRPr="00D76A12" w:rsidRDefault="00D931B3" w:rsidP="00D931B3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конкурсів</w:t>
      </w:r>
      <w:r w:rsidRPr="00D76A12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5B8C3DA4" w14:textId="77777777" w:rsidR="00E53EA8" w:rsidRPr="00D76A12" w:rsidRDefault="00E53EA8" w:rsidP="00E53EA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E25A328" w14:textId="77777777" w:rsidR="00E53EA8" w:rsidRPr="00D76A12" w:rsidRDefault="00E53EA8" w:rsidP="00E53EA8">
      <w:pPr>
        <w:tabs>
          <w:tab w:val="left" w:pos="567"/>
          <w:tab w:val="left" w:pos="85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Кшановська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голови комісії</w:t>
      </w:r>
    </w:p>
    <w:p w14:paraId="74F1028E" w14:textId="12C6D1D3" w:rsidR="00E53EA8" w:rsidRPr="00D76A12" w:rsidRDefault="00E53EA8" w:rsidP="00E53EA8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2ED91B66" w14:textId="5470DF02" w:rsidR="00E15713" w:rsidRPr="00C733AC" w:rsidRDefault="00E15713" w:rsidP="00E53EA8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AD78E" w14:textId="321F5648" w:rsidR="00C63AEF" w:rsidRPr="00EA059C" w:rsidRDefault="00536D1B" w:rsidP="00C63AEF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першому питанню:</w:t>
      </w:r>
    </w:p>
    <w:p w14:paraId="28CE10CA" w14:textId="77CE5626" w:rsidR="00C63AEF" w:rsidRPr="00D76A12" w:rsidRDefault="00A67348" w:rsidP="00C63AE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245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заступника 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="0039245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</w:t>
      </w:r>
      <w:r w:rsidR="0039245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ознайоми</w:t>
      </w:r>
      <w:r w:rsidR="00B224B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всіх членів конкурсної комісії із порядком денним засідання </w:t>
      </w:r>
      <w:r w:rsidR="00C63AEF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конкурсу на заміщення </w:t>
      </w:r>
      <w:r w:rsidR="00BC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вакантних 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</w:t>
      </w:r>
      <w:r w:rsidR="00C63AEF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3AEF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(далі – конкурс) 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запропонува</w:t>
      </w:r>
      <w:r w:rsidR="00B224B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C63AE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його затвердити. </w:t>
      </w:r>
    </w:p>
    <w:p w14:paraId="0466DC92" w14:textId="77777777" w:rsidR="00C63AEF" w:rsidRPr="00D76A12" w:rsidRDefault="00C63AEF" w:rsidP="00C63AE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34E7973" w:rsidR="00536D1B" w:rsidRPr="00D76A12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D76A12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D76A12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D76A12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D76A12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50279DE4" w:rsidR="00536D1B" w:rsidRPr="00D76A12" w:rsidRDefault="00803CA0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70029D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730A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0029D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</w:t>
      </w:r>
      <w:r w:rsidR="00536D1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D76A12" w:rsidRDefault="00803CA0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D76A12" w:rsidRDefault="00536D1B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D76A12" w:rsidRDefault="004F4E03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7FEBF3" w14:textId="7FBC4417" w:rsidR="001F1AB3" w:rsidRPr="00D76A12" w:rsidRDefault="000C6FA4" w:rsidP="001F1AB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36D1B"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0A048D53" w14:textId="66D2B9DD" w:rsidR="003863F2" w:rsidRPr="00D76A12" w:rsidRDefault="001F1AB3" w:rsidP="001F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Кшановську</w:t>
      </w:r>
      <w:proofErr w:type="spellEnd"/>
      <w:r w:rsidRPr="00D76A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Ольгу Вікторівну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заступника голови конкурсної комісії, </w:t>
      </w:r>
      <w:r w:rsidR="00473CA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яка </w:t>
      </w:r>
      <w:r w:rsidR="007C1A8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 w:rsidR="000A6231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7D2CE9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увагу членів комісії на те</w:t>
      </w:r>
      <w:r w:rsidR="00CE0C10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3863F2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6A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4F4E0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 29 липня 2020 року № 672, пункту 2</w:t>
      </w:r>
      <w:r w:rsidR="00536D1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D76A12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670552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="003863F2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7F83298" w14:textId="4713B605" w:rsidR="007D2CE9" w:rsidRPr="00D76A12" w:rsidRDefault="001F40C2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7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О. </w:t>
      </w:r>
      <w:proofErr w:type="spellStart"/>
      <w:r w:rsidRPr="00D7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Кшановська</w:t>
      </w:r>
      <w:proofErr w:type="spellEnd"/>
      <w:r w:rsidR="007D2CE9" w:rsidRPr="00D76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</w:t>
      </w:r>
      <w:r w:rsidRPr="00D76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есла</w:t>
      </w:r>
      <w:r w:rsidR="007D2CE9" w:rsidRPr="00D76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D76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D76A12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</w:t>
      </w:r>
      <w:r w:rsidR="007406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bookmarkStart w:id="0" w:name="_GoBack"/>
      <w:bookmarkEnd w:id="0"/>
      <w:r w:rsidR="007D2CE9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D2CE9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від 28.08.2020 № 4 із змінами</w:t>
      </w:r>
      <w:r w:rsidR="007D2CE9" w:rsidRPr="00D76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D76A12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D76A12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D76A12" w:rsidRDefault="007D2CE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D76A12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D76A12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D76A12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D76A12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D76A12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D76A12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316D1B50" w:rsidR="003863F2" w:rsidRPr="00D76A12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«за» –</w:t>
      </w:r>
      <w:r w:rsidR="001F40C2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(сім);</w:t>
      </w:r>
    </w:p>
    <w:p w14:paraId="35024DF4" w14:textId="77777777" w:rsidR="003863F2" w:rsidRPr="00D76A12" w:rsidRDefault="003863F2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D76A12" w:rsidRDefault="003863F2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D76A12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67E30703" w:rsidR="007D2CE9" w:rsidRPr="003B5A05" w:rsidRDefault="00FA03F1" w:rsidP="003B5A05">
      <w:pPr>
        <w:pStyle w:val="a7"/>
        <w:widowControl w:val="0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3B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42659821" w14:textId="5855445C" w:rsidR="00537D71" w:rsidRDefault="00A747D1" w:rsidP="00365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942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C10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зауважила</w:t>
      </w:r>
      <w:r w:rsidR="00FE4C11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що відповідно до </w:t>
      </w:r>
      <w:r w:rsidR="003863F2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3863F2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D76A12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3863F2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№ 4 із </w:t>
      </w:r>
      <w:r w:rsidR="003863F2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змінами, </w:t>
      </w:r>
      <w:r w:rsidR="00CD2945" w:rsidRPr="00D76A12">
        <w:rPr>
          <w:rFonts w:ascii="Times New Roman" w:eastAsia="Calibri" w:hAnsi="Times New Roman" w:cs="Times New Roman"/>
          <w:sz w:val="24"/>
          <w:szCs w:val="24"/>
        </w:rPr>
        <w:t>працівників</w:t>
      </w:r>
      <w:r w:rsidR="00CD2945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наказу директора Департаменту від </w:t>
      </w:r>
      <w:r w:rsidR="00CD2945" w:rsidRPr="00D76A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09.02.2022 № 27</w:t>
      </w:r>
      <w:r w:rsidR="00E617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6A7D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E617E8" w:rsidRPr="00D76A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617E8" w:rsidRPr="00D76A12">
        <w:rPr>
          <w:rFonts w:ascii="Times New Roman" w:hAnsi="Times New Roman" w:cs="Times New Roman"/>
          <w:sz w:val="24"/>
          <w:szCs w:val="24"/>
        </w:rPr>
        <w:t>Про оголошення та проведення конкурсу на заміщення вакантн</w:t>
      </w:r>
      <w:r w:rsidR="00830500">
        <w:rPr>
          <w:rFonts w:ascii="Times New Roman" w:hAnsi="Times New Roman" w:cs="Times New Roman"/>
          <w:sz w:val="24"/>
          <w:szCs w:val="24"/>
        </w:rPr>
        <w:t>ої</w:t>
      </w:r>
      <w:r w:rsidR="00E617E8" w:rsidRPr="00D76A12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830500">
        <w:rPr>
          <w:rFonts w:ascii="Times New Roman" w:hAnsi="Times New Roman" w:cs="Times New Roman"/>
          <w:sz w:val="24"/>
          <w:szCs w:val="24"/>
        </w:rPr>
        <w:t>и</w:t>
      </w:r>
      <w:r w:rsidR="00E617E8" w:rsidRPr="00D76A12">
        <w:rPr>
          <w:rFonts w:ascii="Times New Roman" w:hAnsi="Times New Roman" w:cs="Times New Roman"/>
          <w:sz w:val="24"/>
          <w:szCs w:val="24"/>
        </w:rPr>
        <w:t xml:space="preserve"> педагогічн</w:t>
      </w:r>
      <w:r w:rsidR="00830500">
        <w:rPr>
          <w:rFonts w:ascii="Times New Roman" w:hAnsi="Times New Roman" w:cs="Times New Roman"/>
          <w:sz w:val="24"/>
          <w:szCs w:val="24"/>
        </w:rPr>
        <w:t>ого</w:t>
      </w:r>
      <w:r w:rsidR="00E617E8" w:rsidRPr="00D76A12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830500">
        <w:rPr>
          <w:rFonts w:ascii="Times New Roman" w:hAnsi="Times New Roman" w:cs="Times New Roman"/>
          <w:sz w:val="24"/>
          <w:szCs w:val="24"/>
        </w:rPr>
        <w:t>а</w:t>
      </w:r>
      <w:r w:rsidR="00E617E8" w:rsidRPr="00D76A12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та затвердження складу конкурсної комісії»</w:t>
      </w:r>
      <w:r w:rsidR="00365DBF" w:rsidRPr="00365D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65DBF" w:rsidRPr="00D76A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365D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 оголошений конкурс на заміщення вакантної посади </w:t>
      </w:r>
      <w:r w:rsidR="00942E7C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</w:t>
      </w:r>
      <w:r w:rsidR="0094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учителів суспільних дисциплін </w:t>
      </w:r>
      <w:r w:rsidR="00365DBF" w:rsidRPr="00D76A12">
        <w:rPr>
          <w:rFonts w:ascii="Times New Roman" w:eastAsia="Calibri" w:hAnsi="Times New Roman" w:cs="Times New Roman"/>
          <w:sz w:val="24"/>
          <w:szCs w:val="24"/>
        </w:rPr>
        <w:t>комунальної установи Хмельницької міської ради «Центр професійного розв</w:t>
      </w:r>
      <w:r w:rsidR="00537D71">
        <w:rPr>
          <w:rFonts w:ascii="Times New Roman" w:eastAsia="Calibri" w:hAnsi="Times New Roman" w:cs="Times New Roman"/>
          <w:sz w:val="24"/>
          <w:szCs w:val="24"/>
        </w:rPr>
        <w:t>итку педагогічних працівників».</w:t>
      </w:r>
    </w:p>
    <w:p w14:paraId="2270CC9F" w14:textId="4DA330EB" w:rsidR="00365DBF" w:rsidRPr="00D76A12" w:rsidRDefault="00365DBF" w:rsidP="00365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Calibri" w:hAnsi="Times New Roman" w:cs="Times New Roman"/>
          <w:sz w:val="24"/>
          <w:szCs w:val="24"/>
        </w:rPr>
        <w:t>Т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ермін подачі документів та вимоги до претендентів та подання всіх необхідних документів для участі у конкурсі, оприлюднені на офіційн</w:t>
      </w:r>
      <w:r w:rsidR="006A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</w:t>
      </w:r>
      <w:r w:rsidR="006A7DF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5C66C2A2" w14:textId="73809DEB" w:rsidR="00365DBF" w:rsidRDefault="00537D71" w:rsidP="00365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2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DB6A42">
        <w:rPr>
          <w:rFonts w:ascii="Times New Roman" w:eastAsia="Calibri" w:hAnsi="Times New Roman" w:cs="Times New Roman"/>
          <w:b/>
          <w:sz w:val="24"/>
          <w:szCs w:val="24"/>
        </w:rPr>
        <w:t>Новосядла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повідомила про те, що п</w:t>
      </w:r>
      <w:r w:rsidR="00365DBF" w:rsidRPr="00D76A12">
        <w:rPr>
          <w:rFonts w:ascii="Times New Roman" w:eastAsia="Calibri" w:hAnsi="Times New Roman" w:cs="Times New Roman"/>
          <w:sz w:val="24"/>
          <w:szCs w:val="24"/>
        </w:rPr>
        <w:t xml:space="preserve">рийом документів від кандидатів на участь у конкурсі здійснювався </w:t>
      </w:r>
      <w:r w:rsidR="00365D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30 календарних днів </w:t>
      </w:r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дня </w:t>
      </w:r>
      <w:proofErr w:type="spellStart"/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оприлюднення</w:t>
      </w:r>
      <w:proofErr w:type="spellEnd"/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="00365DBF"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="00136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365D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="00365DBF" w:rsidRPr="00D76A12">
        <w:rPr>
          <w:rFonts w:ascii="Times New Roman" w:eastAsia="Calibri" w:hAnsi="Times New Roman" w:cs="Times New Roman"/>
          <w:sz w:val="24"/>
          <w:szCs w:val="24"/>
        </w:rPr>
        <w:t xml:space="preserve">з 10 лютого 2022 року по 11 березня 2022 року включно. </w:t>
      </w:r>
    </w:p>
    <w:p w14:paraId="283733FD" w14:textId="6BB20FEB" w:rsidR="00136AEE" w:rsidRPr="00136AEE" w:rsidRDefault="00136AEE" w:rsidP="0013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конкурсної комісії </w:t>
      </w:r>
      <w:r w:rsidRPr="00D76A12">
        <w:rPr>
          <w:rFonts w:ascii="Times New Roman" w:eastAsia="Calibri" w:hAnsi="Times New Roman" w:cs="Times New Roman"/>
          <w:sz w:val="24"/>
          <w:szCs w:val="24"/>
        </w:rPr>
        <w:t>не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надійшло </w:t>
      </w:r>
      <w:r w:rsidRPr="00D76A12">
        <w:rPr>
          <w:rFonts w:ascii="Times New Roman" w:eastAsia="Calibri" w:hAnsi="Times New Roman" w:cs="Times New Roman"/>
          <w:sz w:val="24"/>
          <w:szCs w:val="24"/>
        </w:rPr>
        <w:t>жодної заяви</w:t>
      </w:r>
      <w:r w:rsidR="006F3E7E">
        <w:rPr>
          <w:rFonts w:ascii="Times New Roman" w:eastAsia="Calibri" w:hAnsi="Times New Roman" w:cs="Times New Roman"/>
          <w:sz w:val="24"/>
          <w:szCs w:val="24"/>
        </w:rPr>
        <w:t xml:space="preserve"> про допуск до участі у конкурс</w:t>
      </w:r>
      <w:r w:rsidR="006A7DFC">
        <w:rPr>
          <w:rFonts w:ascii="Times New Roman" w:eastAsia="Calibri" w:hAnsi="Times New Roman" w:cs="Times New Roman"/>
          <w:sz w:val="24"/>
          <w:szCs w:val="24"/>
        </w:rPr>
        <w:t>і</w:t>
      </w:r>
      <w:r w:rsidR="006F3E7E">
        <w:rPr>
          <w:rFonts w:ascii="Times New Roman" w:eastAsia="Calibri" w:hAnsi="Times New Roman" w:cs="Times New Roman"/>
          <w:sz w:val="24"/>
          <w:szCs w:val="24"/>
        </w:rPr>
        <w:t xml:space="preserve"> від громадян, які претендують на </w:t>
      </w:r>
      <w:r w:rsidR="006F3E7E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6F3E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3E7E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 професійних спільно</w:t>
      </w:r>
      <w:r w:rsidR="006F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учителів суспільних дисциплін </w:t>
      </w:r>
      <w:r w:rsidR="006F3E7E" w:rsidRPr="00D76A12">
        <w:rPr>
          <w:rFonts w:ascii="Times New Roman" w:eastAsia="Calibri" w:hAnsi="Times New Roman" w:cs="Times New Roman"/>
          <w:sz w:val="24"/>
          <w:szCs w:val="24"/>
        </w:rPr>
        <w:t>комунальної установи Хмельницької міської ради «Центр професійного розв</w:t>
      </w:r>
      <w:r w:rsidR="006F3E7E">
        <w:rPr>
          <w:rFonts w:ascii="Times New Roman" w:eastAsia="Calibri" w:hAnsi="Times New Roman" w:cs="Times New Roman"/>
          <w:sz w:val="24"/>
          <w:szCs w:val="24"/>
        </w:rPr>
        <w:t>итку педагогічних працівників».</w:t>
      </w:r>
    </w:p>
    <w:p w14:paraId="0D1298FC" w14:textId="3CD214DA" w:rsidR="00E00FC6" w:rsidRDefault="00DB6A42" w:rsidP="00365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 Володимирівну,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конкурсної комісії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</w:t>
      </w:r>
      <w:r w:rsidR="006F3E7E">
        <w:rPr>
          <w:rFonts w:ascii="Times New Roman" w:eastAsia="Calibri" w:hAnsi="Times New Roman" w:cs="Times New Roman"/>
          <w:sz w:val="24"/>
          <w:szCs w:val="24"/>
        </w:rPr>
        <w:t xml:space="preserve">повідомила про те, що </w:t>
      </w:r>
      <w:r w:rsidR="00365D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наказу директора Департаменту від </w:t>
      </w:r>
      <w:r w:rsidR="00DB4B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18.02.2022 № 34 </w:t>
      </w:r>
      <w:r w:rsidR="00365D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 оголошений конкурс на заміщення вакантних посад </w:t>
      </w:r>
      <w:r w:rsidR="00365DBF" w:rsidRPr="00D76A12">
        <w:rPr>
          <w:rFonts w:ascii="Times New Roman" w:eastAsia="Calibri" w:hAnsi="Times New Roman" w:cs="Times New Roman"/>
          <w:sz w:val="24"/>
          <w:szCs w:val="24"/>
        </w:rPr>
        <w:t>педагогічних працівників комунальної установи Хмельницької міської ради «Центр професійного роз</w:t>
      </w:r>
      <w:r w:rsidR="00E00FC6">
        <w:rPr>
          <w:rFonts w:ascii="Times New Roman" w:eastAsia="Calibri" w:hAnsi="Times New Roman" w:cs="Times New Roman"/>
          <w:sz w:val="24"/>
          <w:szCs w:val="24"/>
        </w:rPr>
        <w:t>витку педагогічних працівників»:</w:t>
      </w:r>
      <w:r w:rsidR="006F3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EEF822" w14:textId="77777777" w:rsidR="00E00FC6" w:rsidRPr="00E00FC6" w:rsidRDefault="00365DBF" w:rsidP="00E00FC6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економіки, </w:t>
      </w:r>
    </w:p>
    <w:p w14:paraId="39176484" w14:textId="77777777" w:rsidR="00E00FC6" w:rsidRPr="00E00FC6" w:rsidRDefault="00365DBF" w:rsidP="00E00FC6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іноземних мов,</w:t>
      </w:r>
    </w:p>
    <w:p w14:paraId="6D4596A4" w14:textId="048DF648" w:rsidR="00365DBF" w:rsidRPr="00E00FC6" w:rsidRDefault="00365DBF" w:rsidP="00E00FC6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потребами.</w:t>
      </w:r>
    </w:p>
    <w:p w14:paraId="21B110F5" w14:textId="174F99F1" w:rsidR="00365DBF" w:rsidRPr="00D76A12" w:rsidRDefault="00365DBF" w:rsidP="00365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ермін подачі документів та вимоги до претендентів та подання всіх необхідних документів для участі у конкурсі, оприлюднені на офіційн</w:t>
      </w:r>
      <w:r w:rsidR="006A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</w:t>
      </w:r>
      <w:r w:rsidR="006A7DF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20E458C1" w14:textId="6797F8A4" w:rsidR="00365DBF" w:rsidRPr="00D76A12" w:rsidRDefault="00365DBF" w:rsidP="00365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Calibri" w:hAnsi="Times New Roman" w:cs="Times New Roman"/>
          <w:sz w:val="24"/>
          <w:szCs w:val="24"/>
        </w:rPr>
        <w:t xml:space="preserve">Прийом документів від кандидатів на участь у конкурсі здійснювався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6A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календарних днів </w:t>
      </w:r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дня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оприлюднення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оголошення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D76A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="006A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</w:t>
      </w:r>
      <w:r w:rsidRPr="00D76A12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6A7DF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76A12">
        <w:rPr>
          <w:rFonts w:ascii="Times New Roman" w:eastAsia="Calibri" w:hAnsi="Times New Roman" w:cs="Times New Roman"/>
          <w:sz w:val="24"/>
          <w:szCs w:val="24"/>
        </w:rPr>
        <w:t xml:space="preserve">21 лютого 2022 року по 12 березня 2022 року включно. </w:t>
      </w:r>
    </w:p>
    <w:p w14:paraId="73FDFBF3" w14:textId="5607C1D9" w:rsidR="00CD2945" w:rsidRPr="00C733AC" w:rsidRDefault="00365DBF" w:rsidP="00C73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Секретарю конкурсної комісії </w:t>
      </w:r>
      <w:r w:rsidRPr="00D76A12">
        <w:rPr>
          <w:rFonts w:ascii="Times New Roman" w:eastAsia="Calibri" w:hAnsi="Times New Roman" w:cs="Times New Roman"/>
          <w:sz w:val="24"/>
          <w:szCs w:val="24"/>
        </w:rPr>
        <w:t>не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надійшло </w:t>
      </w:r>
      <w:r w:rsidRPr="00D76A12">
        <w:rPr>
          <w:rFonts w:ascii="Times New Roman" w:eastAsia="Calibri" w:hAnsi="Times New Roman" w:cs="Times New Roman"/>
          <w:sz w:val="24"/>
          <w:szCs w:val="24"/>
        </w:rPr>
        <w:t>жодної заяви</w:t>
      </w:r>
      <w:r w:rsidR="006A1EBF" w:rsidRPr="006A1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EBF">
        <w:rPr>
          <w:rFonts w:ascii="Times New Roman" w:eastAsia="Calibri" w:hAnsi="Times New Roman" w:cs="Times New Roman"/>
          <w:sz w:val="24"/>
          <w:szCs w:val="24"/>
        </w:rPr>
        <w:t>про допуск до участі у конкурс</w:t>
      </w:r>
      <w:r w:rsidR="005025E6">
        <w:rPr>
          <w:rFonts w:ascii="Times New Roman" w:eastAsia="Calibri" w:hAnsi="Times New Roman" w:cs="Times New Roman"/>
          <w:sz w:val="24"/>
          <w:szCs w:val="24"/>
        </w:rPr>
        <w:t>і</w:t>
      </w:r>
      <w:r w:rsidR="006A1EBF">
        <w:rPr>
          <w:rFonts w:ascii="Times New Roman" w:eastAsia="Calibri" w:hAnsi="Times New Roman" w:cs="Times New Roman"/>
          <w:sz w:val="24"/>
          <w:szCs w:val="24"/>
        </w:rPr>
        <w:t xml:space="preserve"> від громадян, які претендують на </w:t>
      </w:r>
      <w:r w:rsidR="006A1E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130C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EBF"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працівників</w:t>
      </w:r>
      <w:r w:rsidR="006A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EBF" w:rsidRPr="00D76A12">
        <w:rPr>
          <w:rFonts w:ascii="Times New Roman" w:eastAsia="Calibri" w:hAnsi="Times New Roman" w:cs="Times New Roman"/>
          <w:sz w:val="24"/>
          <w:szCs w:val="24"/>
        </w:rPr>
        <w:t>комунальної установи Хмельницької міської ради «Центр професійного розв</w:t>
      </w:r>
      <w:r w:rsidR="006A1EBF">
        <w:rPr>
          <w:rFonts w:ascii="Times New Roman" w:eastAsia="Calibri" w:hAnsi="Times New Roman" w:cs="Times New Roman"/>
          <w:sz w:val="24"/>
          <w:szCs w:val="24"/>
        </w:rPr>
        <w:t>итку педагогічних працівників».</w:t>
      </w:r>
    </w:p>
    <w:p w14:paraId="51761465" w14:textId="73AE38BF" w:rsidR="00715116" w:rsidRPr="00C733AC" w:rsidRDefault="00473CAB" w:rsidP="00C7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D76A12">
        <w:rPr>
          <w:rFonts w:ascii="Times New Roman" w:eastAsia="Calibri" w:hAnsi="Times New Roman" w:cs="Times New Roman"/>
          <w:b/>
          <w:sz w:val="24"/>
          <w:szCs w:val="24"/>
        </w:rPr>
        <w:t>Новосядла</w:t>
      </w:r>
      <w:proofErr w:type="spellEnd"/>
      <w:r w:rsidR="001705E6" w:rsidRPr="00D76A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5E6" w:rsidRPr="004C44A7">
        <w:rPr>
          <w:rFonts w:ascii="Times New Roman" w:eastAsia="Calibri" w:hAnsi="Times New Roman" w:cs="Times New Roman"/>
          <w:sz w:val="24"/>
          <w:szCs w:val="24"/>
        </w:rPr>
        <w:t>зауважи</w:t>
      </w:r>
      <w:r w:rsidRPr="004C44A7">
        <w:rPr>
          <w:rFonts w:ascii="Times New Roman" w:eastAsia="Calibri" w:hAnsi="Times New Roman" w:cs="Times New Roman"/>
          <w:sz w:val="24"/>
          <w:szCs w:val="24"/>
        </w:rPr>
        <w:t>ла</w:t>
      </w:r>
      <w:r w:rsidR="001705E6" w:rsidRPr="004C44A7">
        <w:rPr>
          <w:rFonts w:ascii="Times New Roman" w:eastAsia="Calibri" w:hAnsi="Times New Roman" w:cs="Times New Roman"/>
          <w:sz w:val="24"/>
          <w:szCs w:val="24"/>
        </w:rPr>
        <w:t>,</w:t>
      </w:r>
      <w:r w:rsidR="001705E6" w:rsidRPr="00D76A12">
        <w:rPr>
          <w:rFonts w:ascii="Times New Roman" w:eastAsia="Calibri" w:hAnsi="Times New Roman" w:cs="Times New Roman"/>
          <w:sz w:val="24"/>
          <w:szCs w:val="24"/>
        </w:rPr>
        <w:t xml:space="preserve"> що відповідно до п. 48 Порядку </w:t>
      </w:r>
      <w:r w:rsidR="002C57CB" w:rsidRPr="00D76A12">
        <w:rPr>
          <w:rFonts w:ascii="Times New Roman" w:eastAsia="Calibri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</w:t>
      </w:r>
      <w:r w:rsidR="0080342A">
        <w:rPr>
          <w:rFonts w:ascii="Times New Roman" w:eastAsia="Calibri" w:hAnsi="Times New Roman" w:cs="Times New Roman"/>
          <w:sz w:val="24"/>
          <w:szCs w:val="24"/>
        </w:rPr>
        <w:t xml:space="preserve"> працівників»</w:t>
      </w:r>
      <w:r w:rsidR="002C57CB" w:rsidRPr="00D7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5E6" w:rsidRPr="00D76A12">
        <w:rPr>
          <w:rFonts w:ascii="Times New Roman" w:eastAsia="Calibri" w:hAnsi="Times New Roman" w:cs="Times New Roman"/>
          <w:sz w:val="24"/>
          <w:szCs w:val="24"/>
        </w:rPr>
        <w:t>комісія визнає конк</w:t>
      </w:r>
      <w:r w:rsidR="0077451B" w:rsidRPr="00D76A12">
        <w:rPr>
          <w:rFonts w:ascii="Times New Roman" w:eastAsia="Calibri" w:hAnsi="Times New Roman" w:cs="Times New Roman"/>
          <w:sz w:val="24"/>
          <w:szCs w:val="24"/>
        </w:rPr>
        <w:t xml:space="preserve">урс таким, що не відбувся, якщо </w:t>
      </w:r>
      <w:r w:rsidR="001705E6" w:rsidRPr="00D76A12">
        <w:rPr>
          <w:rFonts w:ascii="Times New Roman" w:eastAsia="Calibri" w:hAnsi="Times New Roman" w:cs="Times New Roman"/>
          <w:sz w:val="24"/>
          <w:szCs w:val="24"/>
        </w:rPr>
        <w:t>відсу</w:t>
      </w:r>
      <w:r w:rsidR="0077451B" w:rsidRPr="00D76A12">
        <w:rPr>
          <w:rFonts w:ascii="Times New Roman" w:eastAsia="Calibri" w:hAnsi="Times New Roman" w:cs="Times New Roman"/>
          <w:sz w:val="24"/>
          <w:szCs w:val="24"/>
        </w:rPr>
        <w:t>тні заяви про участь у конкурсі</w:t>
      </w:r>
      <w:r w:rsidR="00BD37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64DAF" w14:textId="5A08448B" w:rsidR="00DA7B34" w:rsidRPr="00D76A12" w:rsidRDefault="00FA46FB" w:rsidP="00DA7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О. </w:t>
      </w:r>
      <w:proofErr w:type="spellStart"/>
      <w:r w:rsidRPr="00D7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Кшановська</w:t>
      </w:r>
      <w:proofErr w:type="spellEnd"/>
      <w:r w:rsidRPr="00D7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D76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</w:t>
      </w:r>
      <w:r w:rsidRPr="00D7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голови конкурсної комісії, </w:t>
      </w:r>
      <w:r w:rsidR="00E9024D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7409D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7C76" w:rsidRPr="00D76A12">
        <w:rPr>
          <w:rFonts w:ascii="Times New Roman" w:hAnsi="Times New Roman" w:cs="Times New Roman"/>
          <w:sz w:val="24"/>
          <w:szCs w:val="24"/>
        </w:rPr>
        <w:t>поставила</w:t>
      </w:r>
      <w:r w:rsidR="002B1A7C" w:rsidRPr="00D76A12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визнання конкурс</w:t>
      </w:r>
      <w:r w:rsidR="00207C76" w:rsidRPr="00D76A12">
        <w:rPr>
          <w:rFonts w:ascii="Times New Roman" w:hAnsi="Times New Roman" w:cs="Times New Roman"/>
          <w:sz w:val="24"/>
          <w:szCs w:val="24"/>
        </w:rPr>
        <w:t>ів</w:t>
      </w:r>
      <w:r w:rsidR="002B1A7C" w:rsidRPr="00D76A12">
        <w:rPr>
          <w:rFonts w:ascii="Times New Roman" w:hAnsi="Times New Roman" w:cs="Times New Roman"/>
          <w:sz w:val="24"/>
          <w:szCs w:val="24"/>
        </w:rPr>
        <w:t xml:space="preserve">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</w:t>
      </w:r>
      <w:r w:rsidR="000C5DCE" w:rsidRPr="00D76A12">
        <w:rPr>
          <w:rFonts w:ascii="Times New Roman" w:hAnsi="Times New Roman" w:cs="Times New Roman"/>
          <w:sz w:val="24"/>
          <w:szCs w:val="24"/>
        </w:rPr>
        <w:t xml:space="preserve"> </w:t>
      </w:r>
      <w:r w:rsidRPr="00D76A12">
        <w:rPr>
          <w:rFonts w:ascii="Times New Roman" w:hAnsi="Times New Roman" w:cs="Times New Roman"/>
          <w:sz w:val="24"/>
          <w:szCs w:val="24"/>
        </w:rPr>
        <w:t>на такі посади</w:t>
      </w:r>
      <w:r w:rsidR="00DA7B34" w:rsidRPr="00D76A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9EF63C" w14:textId="77777777" w:rsidR="00DA7B34" w:rsidRPr="00D76A12" w:rsidRDefault="00DA7B34" w:rsidP="00207C76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66593675" w14:textId="77777777" w:rsidR="00DA7B34" w:rsidRPr="00D76A12" w:rsidRDefault="00DA7B34" w:rsidP="00207C76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078B1E78" w14:textId="77777777" w:rsidR="00DA7B34" w:rsidRPr="00D76A12" w:rsidRDefault="00DA7B34" w:rsidP="00207C76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потребами;</w:t>
      </w:r>
    </w:p>
    <w:p w14:paraId="7F1C8DA6" w14:textId="77777777" w:rsidR="00DA7B34" w:rsidRPr="00D76A12" w:rsidRDefault="00DA7B34" w:rsidP="00207C76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дисциплін.</w:t>
      </w:r>
    </w:p>
    <w:p w14:paraId="71D6B465" w14:textId="77777777" w:rsidR="00710923" w:rsidRPr="00D76A12" w:rsidRDefault="00710923" w:rsidP="007109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комісії.</w:t>
      </w:r>
    </w:p>
    <w:p w14:paraId="1BEA566F" w14:textId="27F5E3D9" w:rsidR="00BE7BB4" w:rsidRPr="00C733AC" w:rsidRDefault="00BE7BB4" w:rsidP="00207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43543" w14:textId="77777777" w:rsidR="000C6FA4" w:rsidRPr="00D76A12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06FA3090" w:rsidR="000B7375" w:rsidRPr="00D76A12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FA46F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A46FB"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</w:t>
      </w: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F8DADB3" w14:textId="77777777" w:rsidR="000B7375" w:rsidRPr="00D76A12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D76A12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C733AC" w:rsidRDefault="000C6FA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58C639BA" w14:textId="77777777" w:rsidR="000C6FA4" w:rsidRPr="00D76A12" w:rsidRDefault="000C6FA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7F6440DE" w14:textId="357D95C8" w:rsidR="00FA46FB" w:rsidRPr="00D76A12" w:rsidRDefault="000C6FA4" w:rsidP="00FA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="00FA46FB" w:rsidRPr="00D76A12">
        <w:rPr>
          <w:rFonts w:ascii="Times New Roman" w:hAnsi="Times New Roman" w:cs="Times New Roman"/>
          <w:sz w:val="24"/>
          <w:szCs w:val="24"/>
        </w:rPr>
        <w:t>:</w:t>
      </w:r>
      <w:r w:rsidRPr="00D76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F0892" w14:textId="51C60A15" w:rsidR="00FA46FB" w:rsidRPr="00D76A12" w:rsidRDefault="00FA46FB" w:rsidP="004A503B">
      <w:pPr>
        <w:pStyle w:val="a7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математики, інформатики та економіки; </w:t>
      </w:r>
    </w:p>
    <w:p w14:paraId="25EE2201" w14:textId="334D6526" w:rsidR="00FA46FB" w:rsidRPr="00D76A12" w:rsidRDefault="00FA46FB" w:rsidP="004A503B">
      <w:pPr>
        <w:pStyle w:val="a7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38390AE8" w14:textId="3B2E4350" w:rsidR="00FA46FB" w:rsidRPr="00D76A12" w:rsidRDefault="00FA46FB" w:rsidP="004A503B">
      <w:pPr>
        <w:pStyle w:val="a7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потребами;</w:t>
      </w:r>
    </w:p>
    <w:p w14:paraId="5672A0CB" w14:textId="78D92C1A" w:rsidR="00FA46FB" w:rsidRPr="00D76A12" w:rsidRDefault="00FA46FB" w:rsidP="004A503B">
      <w:pPr>
        <w:pStyle w:val="a7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дисциплін.</w:t>
      </w:r>
    </w:p>
    <w:p w14:paraId="66E885D3" w14:textId="458280B3" w:rsidR="00D83FA4" w:rsidRPr="00C733AC" w:rsidRDefault="00D83FA4" w:rsidP="00364A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85DDDDF" w14:textId="77777777" w:rsidR="000C0441" w:rsidRPr="00D76A12" w:rsidRDefault="000C044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D76A12" w:rsidRDefault="000C0441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D76A12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D76A12" w:rsidRDefault="000C0441" w:rsidP="00A74858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hAnsi="Times New Roman" w:cs="Times New Roman"/>
          <w:sz w:val="24"/>
          <w:szCs w:val="24"/>
        </w:rPr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2C96E152" w14:textId="5E1AEEDE" w:rsidR="002E0789" w:rsidRPr="00D76A12" w:rsidRDefault="000C0441" w:rsidP="00A74858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D76A12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</w:t>
      </w:r>
    </w:p>
    <w:p w14:paraId="08FA1DE2" w14:textId="487E81BD" w:rsidR="000C0441" w:rsidRPr="00D76A12" w:rsidRDefault="000C044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12">
        <w:rPr>
          <w:rFonts w:ascii="Times New Roman" w:hAnsi="Times New Roman" w:cs="Times New Roman"/>
          <w:sz w:val="24"/>
          <w:szCs w:val="24"/>
        </w:rPr>
        <w:t xml:space="preserve">вакантних посад педагогічних працівників комунальної установи Хмельницької міської ради «Центр професійного розвитку педагогічних працівників», затвердженого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6B65A8" w:rsidRPr="00D76A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7308DD4" w14:textId="77777777" w:rsidR="00DA7B34" w:rsidRPr="00935140" w:rsidRDefault="00DA7B34" w:rsidP="009351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0441" w:rsidRPr="0093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441" w:rsidRPr="00935140">
        <w:rPr>
          <w:rFonts w:ascii="Times New Roman" w:hAnsi="Times New Roman" w:cs="Times New Roman"/>
          <w:sz w:val="24"/>
          <w:szCs w:val="24"/>
        </w:rPr>
        <w:t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</w:t>
      </w:r>
      <w:r w:rsidRPr="00935140">
        <w:rPr>
          <w:rFonts w:ascii="Times New Roman" w:hAnsi="Times New Roman" w:cs="Times New Roman"/>
          <w:sz w:val="24"/>
          <w:szCs w:val="24"/>
        </w:rPr>
        <w:t>:</w:t>
      </w:r>
    </w:p>
    <w:p w14:paraId="2F5D623E" w14:textId="5CBDDB86" w:rsidR="00DA7B34" w:rsidRPr="00D76A12" w:rsidRDefault="00DA7B34" w:rsidP="00364AB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консультанта професійних спільнот учителів математики, інформатики та економіки; </w:t>
      </w:r>
    </w:p>
    <w:p w14:paraId="2C8EAEB5" w14:textId="77777777" w:rsidR="00DA7B34" w:rsidRPr="00D76A12" w:rsidRDefault="00DA7B34" w:rsidP="00364AB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професійних спільнот учителів іноземних мов; </w:t>
      </w:r>
    </w:p>
    <w:p w14:paraId="78D1197C" w14:textId="77777777" w:rsidR="00DA7B34" w:rsidRPr="00D76A12" w:rsidRDefault="00DA7B34" w:rsidP="00364AB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потребами;</w:t>
      </w:r>
    </w:p>
    <w:p w14:paraId="08CBB20C" w14:textId="77777777" w:rsidR="00DA7B34" w:rsidRPr="00D76A12" w:rsidRDefault="00DA7B34" w:rsidP="00364ABD">
      <w:pPr>
        <w:pStyle w:val="a7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учителів суспільних дисциплін.</w:t>
      </w:r>
    </w:p>
    <w:p w14:paraId="6C29F02D" w14:textId="0401E549" w:rsidR="000C0441" w:rsidRPr="00D76A12" w:rsidRDefault="000C0441" w:rsidP="00364ABD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5F231D" w14:textId="6D9C9F47" w:rsidR="00914EE1" w:rsidRPr="00D76A12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12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комісії.</w:t>
      </w:r>
    </w:p>
    <w:p w14:paraId="57BDE78B" w14:textId="77777777" w:rsidR="00914EE1" w:rsidRPr="00D76A12" w:rsidRDefault="00914EE1" w:rsidP="00040300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DB1D9A" w:rsidRPr="00D76A12" w14:paraId="0643F717" w14:textId="77777777" w:rsidTr="00DB1D9A">
        <w:tc>
          <w:tcPr>
            <w:tcW w:w="3262" w:type="dxa"/>
          </w:tcPr>
          <w:p w14:paraId="212C4903" w14:textId="6BF2F297" w:rsidR="00DB1D9A" w:rsidRPr="00D76A12" w:rsidRDefault="00DB1D9A" w:rsidP="00DB1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AF9B7C8" w14:textId="77777777" w:rsidR="00DB1D9A" w:rsidRPr="00D76A12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46" w:type="dxa"/>
          </w:tcPr>
          <w:p w14:paraId="190C41C6" w14:textId="77777777" w:rsidR="00DB1D9A" w:rsidRPr="00D76A12" w:rsidRDefault="00DB1D9A" w:rsidP="00DB1D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B8" w:rsidRPr="00D76A12" w14:paraId="394ACD88" w14:textId="77777777" w:rsidTr="000072B6">
        <w:tc>
          <w:tcPr>
            <w:tcW w:w="3262" w:type="dxa"/>
          </w:tcPr>
          <w:p w14:paraId="21FEEF2B" w14:textId="77777777" w:rsidR="00FE09B8" w:rsidRPr="00D76A12" w:rsidRDefault="00FE09B8" w:rsidP="00007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14:paraId="4C2A1492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1689C9C" w14:textId="71A0D72F" w:rsidR="00FE09B8" w:rsidRPr="00D76A12" w:rsidRDefault="00FE09B8" w:rsidP="00FE09B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відсутній</w:t>
            </w:r>
          </w:p>
          <w:p w14:paraId="0563F79D" w14:textId="77777777" w:rsidR="00FE09B8" w:rsidRPr="00D76A12" w:rsidRDefault="00FE09B8" w:rsidP="000072B6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6FC99A53" w14:textId="77777777" w:rsidR="00FE09B8" w:rsidRPr="00D76A12" w:rsidRDefault="00FE09B8" w:rsidP="00FE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24325099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КРИВАК </w:t>
            </w:r>
          </w:p>
        </w:tc>
      </w:tr>
      <w:tr w:rsidR="00FE09B8" w:rsidRPr="00D76A12" w14:paraId="4CA2FD86" w14:textId="77777777" w:rsidTr="000072B6">
        <w:tc>
          <w:tcPr>
            <w:tcW w:w="3262" w:type="dxa"/>
          </w:tcPr>
          <w:p w14:paraId="05BBACFB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конкурсної голови комісії:</w:t>
            </w:r>
          </w:p>
          <w:p w14:paraId="0BE7D31B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79A75F1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5BAB9529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0863456" w14:textId="77777777" w:rsidR="00FE09B8" w:rsidRPr="00D76A12" w:rsidRDefault="00FE09B8" w:rsidP="000072B6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1792BD68" w14:textId="77777777" w:rsidR="00FE09B8" w:rsidRPr="00D76A12" w:rsidRDefault="00FE09B8" w:rsidP="000072B6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  <w:p w14:paraId="7379036A" w14:textId="20857F58" w:rsidR="00FE09B8" w:rsidRDefault="00FE09B8" w:rsidP="000072B6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14:paraId="77696AD9" w14:textId="77777777" w:rsidR="004C44A7" w:rsidRPr="00D76A12" w:rsidRDefault="004C44A7" w:rsidP="004C44A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3C73089E" w14:textId="22350324" w:rsidR="004C44A7" w:rsidRDefault="004C44A7" w:rsidP="004C44A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  <w:p w14:paraId="78E035BA" w14:textId="12D6F17F" w:rsidR="00FE09B8" w:rsidRPr="00D76A12" w:rsidRDefault="00FE09B8" w:rsidP="00EC2A4A">
            <w:pPr>
              <w:widowControl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4C7A2531" w14:textId="77777777" w:rsidR="00FE09B8" w:rsidRPr="00D76A12" w:rsidRDefault="00FE09B8" w:rsidP="00007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  <w:p w14:paraId="04F1B620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7E49DA0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87FDF37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FE09B8" w:rsidRPr="00D76A12" w14:paraId="77F3CA5C" w14:textId="77777777" w:rsidTr="000072B6">
        <w:tc>
          <w:tcPr>
            <w:tcW w:w="3262" w:type="dxa"/>
          </w:tcPr>
          <w:p w14:paraId="23E4CE88" w14:textId="77777777" w:rsidR="00FE09B8" w:rsidRPr="00D76A12" w:rsidRDefault="00FE09B8" w:rsidP="000072B6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Члени конкурсної комісії: </w:t>
            </w:r>
          </w:p>
          <w:p w14:paraId="1BD3EA83" w14:textId="77777777" w:rsidR="00FE09B8" w:rsidRPr="00D76A12" w:rsidRDefault="00FE09B8" w:rsidP="000072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109DF82" w14:textId="77777777" w:rsidR="00FE09B8" w:rsidRPr="00D76A12" w:rsidRDefault="00FE09B8" w:rsidP="00FE09B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відсутня</w:t>
            </w:r>
          </w:p>
          <w:p w14:paraId="24DEC0DE" w14:textId="728D955C" w:rsidR="00FE09B8" w:rsidRPr="00D76A12" w:rsidRDefault="00FE09B8" w:rsidP="0000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1099D101" w14:textId="77777777" w:rsidR="00FE09B8" w:rsidRPr="00D76A12" w:rsidRDefault="00FE09B8" w:rsidP="000072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FE09B8" w:rsidRPr="00D76A12" w14:paraId="7B4586DA" w14:textId="77777777" w:rsidTr="000072B6">
        <w:tc>
          <w:tcPr>
            <w:tcW w:w="3262" w:type="dxa"/>
          </w:tcPr>
          <w:p w14:paraId="5EA711B3" w14:textId="77777777" w:rsidR="00FE09B8" w:rsidRPr="00D76A12" w:rsidRDefault="00FE09B8" w:rsidP="00007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E438DF3" w14:textId="77777777" w:rsidR="004C44A7" w:rsidRPr="00D76A12" w:rsidRDefault="004C44A7" w:rsidP="004C44A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відсутня</w:t>
            </w:r>
          </w:p>
          <w:p w14:paraId="3382AF33" w14:textId="4A7DB173" w:rsidR="00FE09B8" w:rsidRPr="00D76A12" w:rsidRDefault="00FE09B8" w:rsidP="0000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37881976" w14:textId="77777777" w:rsidR="00FE09B8" w:rsidRPr="00D76A12" w:rsidRDefault="00FE09B8" w:rsidP="000072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ЖОВНІР</w:t>
            </w:r>
          </w:p>
        </w:tc>
      </w:tr>
      <w:tr w:rsidR="00FE09B8" w:rsidRPr="00D76A12" w14:paraId="041C7B50" w14:textId="77777777" w:rsidTr="000072B6">
        <w:tc>
          <w:tcPr>
            <w:tcW w:w="3262" w:type="dxa"/>
          </w:tcPr>
          <w:p w14:paraId="355341DF" w14:textId="77777777" w:rsidR="00FE09B8" w:rsidRPr="00D76A12" w:rsidRDefault="00FE09B8" w:rsidP="00007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612D869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2C050A2A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5863B4D0" w14:textId="77777777" w:rsidR="00FE09B8" w:rsidRPr="00D76A12" w:rsidRDefault="00FE09B8" w:rsidP="00007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С.ЗОЛОТУХІН</w:t>
            </w:r>
          </w:p>
        </w:tc>
      </w:tr>
      <w:tr w:rsidR="00FE09B8" w:rsidRPr="00D76A12" w14:paraId="6B8BA3FF" w14:textId="77777777" w:rsidTr="000072B6">
        <w:tc>
          <w:tcPr>
            <w:tcW w:w="3262" w:type="dxa"/>
          </w:tcPr>
          <w:p w14:paraId="53B3672E" w14:textId="77777777" w:rsidR="00FE09B8" w:rsidRPr="00D76A12" w:rsidRDefault="00FE09B8" w:rsidP="00007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48A359E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6537A312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2277DDFB" w14:textId="77777777" w:rsidR="00FE09B8" w:rsidRPr="00D76A12" w:rsidRDefault="00FE09B8" w:rsidP="00007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ТКАЧ</w:t>
            </w:r>
          </w:p>
        </w:tc>
      </w:tr>
      <w:tr w:rsidR="00FE09B8" w:rsidRPr="00D76A12" w14:paraId="536F638D" w14:textId="77777777" w:rsidTr="000072B6">
        <w:tc>
          <w:tcPr>
            <w:tcW w:w="3262" w:type="dxa"/>
          </w:tcPr>
          <w:p w14:paraId="671F6838" w14:textId="77777777" w:rsidR="00FE09B8" w:rsidRPr="00D76A12" w:rsidRDefault="00FE09B8" w:rsidP="00007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AEE0C7A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9617FE2" w14:textId="77777777" w:rsidR="00FE09B8" w:rsidRPr="00D76A12" w:rsidRDefault="00FE09B8" w:rsidP="0000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0C73D998" w14:textId="77777777" w:rsidR="00FE09B8" w:rsidRPr="00D76A12" w:rsidRDefault="00FE09B8" w:rsidP="000072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FE09B8" w:rsidRPr="00D76A12" w14:paraId="05538AC9" w14:textId="77777777" w:rsidTr="000072B6">
        <w:tc>
          <w:tcPr>
            <w:tcW w:w="3262" w:type="dxa"/>
          </w:tcPr>
          <w:p w14:paraId="734AEF10" w14:textId="77777777" w:rsidR="00FE09B8" w:rsidRPr="00D76A12" w:rsidRDefault="00FE09B8" w:rsidP="00007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CC226A9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F51DFF5" w14:textId="77777777" w:rsidR="00FE09B8" w:rsidRPr="00D76A12" w:rsidRDefault="00FE09B8" w:rsidP="0000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6309AD8B" w14:textId="77777777" w:rsidR="00FE09B8" w:rsidRPr="00D76A12" w:rsidRDefault="00FE09B8" w:rsidP="000072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FE09B8" w:rsidRPr="00D76A12" w14:paraId="662DD735" w14:textId="77777777" w:rsidTr="000072B6">
        <w:tc>
          <w:tcPr>
            <w:tcW w:w="3262" w:type="dxa"/>
          </w:tcPr>
          <w:p w14:paraId="70FFF9F6" w14:textId="77777777" w:rsidR="00FE09B8" w:rsidRPr="00D76A12" w:rsidRDefault="00FE09B8" w:rsidP="00007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725545F" w14:textId="77777777" w:rsidR="00FE09B8" w:rsidRPr="00D76A12" w:rsidRDefault="00FE09B8" w:rsidP="000072B6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_____________________</w:t>
            </w:r>
          </w:p>
          <w:p w14:paraId="5E2279AE" w14:textId="77777777" w:rsidR="00FE09B8" w:rsidRPr="00D76A12" w:rsidRDefault="00FE09B8" w:rsidP="00007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6BA2F8C0" w14:textId="77777777" w:rsidR="00FE09B8" w:rsidRPr="00D76A12" w:rsidRDefault="00FE09B8" w:rsidP="000072B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A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</w:tbl>
    <w:p w14:paraId="68746AE7" w14:textId="3C80DAB8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38CC7" w14:textId="64655062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9B1F2" w14:textId="4752D12A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1EC2" w14:textId="5825AA95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DF2BE" w14:textId="2B727801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292A8" w14:textId="7601B611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299E5" w14:textId="3D94E91E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FFCB1" w14:textId="4D028567" w:rsidR="00FF457D" w:rsidRPr="00D76A12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AFAF" w14:textId="16415EC9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457D" w:rsidSect="00ED134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95FE" w14:textId="77777777" w:rsidR="000D6E94" w:rsidRDefault="000D6E94" w:rsidP="00441FA6">
      <w:pPr>
        <w:spacing w:after="0" w:line="240" w:lineRule="auto"/>
      </w:pPr>
      <w:r>
        <w:separator/>
      </w:r>
    </w:p>
  </w:endnote>
  <w:endnote w:type="continuationSeparator" w:id="0">
    <w:p w14:paraId="78AE1043" w14:textId="77777777" w:rsidR="000D6E94" w:rsidRDefault="000D6E94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04F0F028" w:rsidR="00C45CA6" w:rsidRPr="00441FA6" w:rsidRDefault="00C45CA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064C" w:rsidRPr="0074064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C45CA6" w:rsidRDefault="00C45CA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0360" w14:textId="77777777" w:rsidR="000D6E94" w:rsidRDefault="000D6E94" w:rsidP="00441FA6">
      <w:pPr>
        <w:spacing w:after="0" w:line="240" w:lineRule="auto"/>
      </w:pPr>
      <w:r>
        <w:separator/>
      </w:r>
    </w:p>
  </w:footnote>
  <w:footnote w:type="continuationSeparator" w:id="0">
    <w:p w14:paraId="4B69BC49" w14:textId="77777777" w:rsidR="000D6E94" w:rsidRDefault="000D6E94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E5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740A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D6332"/>
    <w:multiLevelType w:val="hybridMultilevel"/>
    <w:tmpl w:val="7D5A53F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E9313E"/>
    <w:multiLevelType w:val="hybridMultilevel"/>
    <w:tmpl w:val="0B6EE436"/>
    <w:lvl w:ilvl="0" w:tplc="C33A08FC">
      <w:numFmt w:val="bullet"/>
      <w:lvlText w:val="–"/>
      <w:lvlJc w:val="left"/>
      <w:pPr>
        <w:ind w:left="3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8" w15:restartNumberingAfterBreak="0">
    <w:nsid w:val="74E5457D"/>
    <w:multiLevelType w:val="hybridMultilevel"/>
    <w:tmpl w:val="2CB46BA0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9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17"/>
  </w:num>
  <w:num w:numId="19">
    <w:abstractNumId w:val="1"/>
  </w:num>
  <w:num w:numId="20">
    <w:abstractNumId w:val="11"/>
  </w:num>
  <w:num w:numId="21">
    <w:abstractNumId w:val="18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6D01"/>
    <w:rsid w:val="00007E8B"/>
    <w:rsid w:val="00011008"/>
    <w:rsid w:val="00011D51"/>
    <w:rsid w:val="000127CB"/>
    <w:rsid w:val="00013B79"/>
    <w:rsid w:val="00014891"/>
    <w:rsid w:val="00015028"/>
    <w:rsid w:val="000154EB"/>
    <w:rsid w:val="000163E6"/>
    <w:rsid w:val="0002120A"/>
    <w:rsid w:val="000214EF"/>
    <w:rsid w:val="00021A55"/>
    <w:rsid w:val="0002224E"/>
    <w:rsid w:val="00023674"/>
    <w:rsid w:val="0002412B"/>
    <w:rsid w:val="00024604"/>
    <w:rsid w:val="00024CA7"/>
    <w:rsid w:val="00024F95"/>
    <w:rsid w:val="00025323"/>
    <w:rsid w:val="00027DAD"/>
    <w:rsid w:val="000330F7"/>
    <w:rsid w:val="00033EB0"/>
    <w:rsid w:val="00033FAD"/>
    <w:rsid w:val="000364E4"/>
    <w:rsid w:val="0003716F"/>
    <w:rsid w:val="00037ADD"/>
    <w:rsid w:val="00037C5B"/>
    <w:rsid w:val="00040300"/>
    <w:rsid w:val="00040C6D"/>
    <w:rsid w:val="00041E27"/>
    <w:rsid w:val="00043B80"/>
    <w:rsid w:val="000452F5"/>
    <w:rsid w:val="00045DFB"/>
    <w:rsid w:val="0005056C"/>
    <w:rsid w:val="00053165"/>
    <w:rsid w:val="000555D6"/>
    <w:rsid w:val="00057832"/>
    <w:rsid w:val="00057D17"/>
    <w:rsid w:val="00061E5F"/>
    <w:rsid w:val="00061EA0"/>
    <w:rsid w:val="00062078"/>
    <w:rsid w:val="0006223A"/>
    <w:rsid w:val="00063992"/>
    <w:rsid w:val="00064465"/>
    <w:rsid w:val="00065508"/>
    <w:rsid w:val="0007009F"/>
    <w:rsid w:val="00070DA0"/>
    <w:rsid w:val="00072EA9"/>
    <w:rsid w:val="000730AF"/>
    <w:rsid w:val="000741D6"/>
    <w:rsid w:val="00074C69"/>
    <w:rsid w:val="00075226"/>
    <w:rsid w:val="00076C18"/>
    <w:rsid w:val="00077CB3"/>
    <w:rsid w:val="00082480"/>
    <w:rsid w:val="00084325"/>
    <w:rsid w:val="00084484"/>
    <w:rsid w:val="00084784"/>
    <w:rsid w:val="000856AC"/>
    <w:rsid w:val="00087533"/>
    <w:rsid w:val="000906F4"/>
    <w:rsid w:val="000917A1"/>
    <w:rsid w:val="000932F4"/>
    <w:rsid w:val="000936B0"/>
    <w:rsid w:val="000951D2"/>
    <w:rsid w:val="000959B6"/>
    <w:rsid w:val="0009741F"/>
    <w:rsid w:val="000A2FFD"/>
    <w:rsid w:val="000A6231"/>
    <w:rsid w:val="000B0961"/>
    <w:rsid w:val="000B12D0"/>
    <w:rsid w:val="000B29AE"/>
    <w:rsid w:val="000B3AB4"/>
    <w:rsid w:val="000B3D9F"/>
    <w:rsid w:val="000B5DB2"/>
    <w:rsid w:val="000B7375"/>
    <w:rsid w:val="000B7C18"/>
    <w:rsid w:val="000B7EEC"/>
    <w:rsid w:val="000C0441"/>
    <w:rsid w:val="000C1DB8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39ED"/>
    <w:rsid w:val="000D4251"/>
    <w:rsid w:val="000D6E57"/>
    <w:rsid w:val="000D6E94"/>
    <w:rsid w:val="000D7171"/>
    <w:rsid w:val="000E2425"/>
    <w:rsid w:val="000E3942"/>
    <w:rsid w:val="000E39D6"/>
    <w:rsid w:val="000E40B4"/>
    <w:rsid w:val="000E5A13"/>
    <w:rsid w:val="000F0D22"/>
    <w:rsid w:val="000F1B50"/>
    <w:rsid w:val="000F202E"/>
    <w:rsid w:val="000F2366"/>
    <w:rsid w:val="000F2EA7"/>
    <w:rsid w:val="000F4B5E"/>
    <w:rsid w:val="000F73A1"/>
    <w:rsid w:val="00100B71"/>
    <w:rsid w:val="001022D5"/>
    <w:rsid w:val="00103EE2"/>
    <w:rsid w:val="00105F1F"/>
    <w:rsid w:val="0011081C"/>
    <w:rsid w:val="00112C52"/>
    <w:rsid w:val="0011666C"/>
    <w:rsid w:val="0011729F"/>
    <w:rsid w:val="00117774"/>
    <w:rsid w:val="0012082D"/>
    <w:rsid w:val="001213E4"/>
    <w:rsid w:val="0012173E"/>
    <w:rsid w:val="00122A32"/>
    <w:rsid w:val="00124B75"/>
    <w:rsid w:val="00126FA0"/>
    <w:rsid w:val="001272D4"/>
    <w:rsid w:val="00130BFC"/>
    <w:rsid w:val="00130CB8"/>
    <w:rsid w:val="001328CB"/>
    <w:rsid w:val="0013331F"/>
    <w:rsid w:val="00135010"/>
    <w:rsid w:val="00135742"/>
    <w:rsid w:val="00135DC4"/>
    <w:rsid w:val="00136092"/>
    <w:rsid w:val="00136AEE"/>
    <w:rsid w:val="00136C33"/>
    <w:rsid w:val="001379A3"/>
    <w:rsid w:val="00142633"/>
    <w:rsid w:val="00143950"/>
    <w:rsid w:val="00144C4F"/>
    <w:rsid w:val="00144DF2"/>
    <w:rsid w:val="0014541B"/>
    <w:rsid w:val="00146F86"/>
    <w:rsid w:val="0015088E"/>
    <w:rsid w:val="001520EF"/>
    <w:rsid w:val="00152533"/>
    <w:rsid w:val="00152ADA"/>
    <w:rsid w:val="00153BFC"/>
    <w:rsid w:val="001568BE"/>
    <w:rsid w:val="00157A3A"/>
    <w:rsid w:val="00161133"/>
    <w:rsid w:val="001630A4"/>
    <w:rsid w:val="0016650B"/>
    <w:rsid w:val="00166562"/>
    <w:rsid w:val="001668B1"/>
    <w:rsid w:val="00166988"/>
    <w:rsid w:val="001705E6"/>
    <w:rsid w:val="0017403B"/>
    <w:rsid w:val="00174198"/>
    <w:rsid w:val="001764A8"/>
    <w:rsid w:val="00177C2A"/>
    <w:rsid w:val="00181332"/>
    <w:rsid w:val="00181976"/>
    <w:rsid w:val="00186C5D"/>
    <w:rsid w:val="00186E25"/>
    <w:rsid w:val="001872EE"/>
    <w:rsid w:val="0019022F"/>
    <w:rsid w:val="0019129F"/>
    <w:rsid w:val="00192ABF"/>
    <w:rsid w:val="0019592D"/>
    <w:rsid w:val="001A2BB5"/>
    <w:rsid w:val="001A378E"/>
    <w:rsid w:val="001A4AC8"/>
    <w:rsid w:val="001A539E"/>
    <w:rsid w:val="001A7075"/>
    <w:rsid w:val="001A7BF5"/>
    <w:rsid w:val="001B24A1"/>
    <w:rsid w:val="001B2BDE"/>
    <w:rsid w:val="001B355F"/>
    <w:rsid w:val="001B3C09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D6F96"/>
    <w:rsid w:val="001E038F"/>
    <w:rsid w:val="001E0A4F"/>
    <w:rsid w:val="001E1B28"/>
    <w:rsid w:val="001E2F17"/>
    <w:rsid w:val="001E32BA"/>
    <w:rsid w:val="001E49FA"/>
    <w:rsid w:val="001E6CB5"/>
    <w:rsid w:val="001E7A16"/>
    <w:rsid w:val="001F1AB3"/>
    <w:rsid w:val="001F399A"/>
    <w:rsid w:val="001F3DEA"/>
    <w:rsid w:val="001F3EEA"/>
    <w:rsid w:val="001F3F18"/>
    <w:rsid w:val="001F40C2"/>
    <w:rsid w:val="001F4409"/>
    <w:rsid w:val="001F626D"/>
    <w:rsid w:val="002019D2"/>
    <w:rsid w:val="00202851"/>
    <w:rsid w:val="002028B8"/>
    <w:rsid w:val="00202AB0"/>
    <w:rsid w:val="002035A7"/>
    <w:rsid w:val="00204853"/>
    <w:rsid w:val="00205CD0"/>
    <w:rsid w:val="00207205"/>
    <w:rsid w:val="0020720E"/>
    <w:rsid w:val="00207C76"/>
    <w:rsid w:val="00212DFF"/>
    <w:rsid w:val="002147C7"/>
    <w:rsid w:val="00217340"/>
    <w:rsid w:val="00220284"/>
    <w:rsid w:val="00220573"/>
    <w:rsid w:val="0022185A"/>
    <w:rsid w:val="00223140"/>
    <w:rsid w:val="002241BB"/>
    <w:rsid w:val="00226598"/>
    <w:rsid w:val="00227444"/>
    <w:rsid w:val="002307B3"/>
    <w:rsid w:val="00230A33"/>
    <w:rsid w:val="00230E0B"/>
    <w:rsid w:val="00231142"/>
    <w:rsid w:val="00231663"/>
    <w:rsid w:val="00233A5C"/>
    <w:rsid w:val="00234706"/>
    <w:rsid w:val="002361DC"/>
    <w:rsid w:val="00236722"/>
    <w:rsid w:val="0023731F"/>
    <w:rsid w:val="00242639"/>
    <w:rsid w:val="00243763"/>
    <w:rsid w:val="00245DFE"/>
    <w:rsid w:val="00246074"/>
    <w:rsid w:val="00246771"/>
    <w:rsid w:val="002502B7"/>
    <w:rsid w:val="002509F1"/>
    <w:rsid w:val="00250B07"/>
    <w:rsid w:val="00251891"/>
    <w:rsid w:val="00251A36"/>
    <w:rsid w:val="0025246E"/>
    <w:rsid w:val="002529ED"/>
    <w:rsid w:val="00255665"/>
    <w:rsid w:val="00255938"/>
    <w:rsid w:val="00255C0B"/>
    <w:rsid w:val="00256905"/>
    <w:rsid w:val="00257ADD"/>
    <w:rsid w:val="002628F6"/>
    <w:rsid w:val="00262DF3"/>
    <w:rsid w:val="00263D2C"/>
    <w:rsid w:val="00264D02"/>
    <w:rsid w:val="00266918"/>
    <w:rsid w:val="002710E7"/>
    <w:rsid w:val="00272491"/>
    <w:rsid w:val="00272820"/>
    <w:rsid w:val="002746B5"/>
    <w:rsid w:val="00276D70"/>
    <w:rsid w:val="00280F4E"/>
    <w:rsid w:val="002832AA"/>
    <w:rsid w:val="0028335F"/>
    <w:rsid w:val="002834C6"/>
    <w:rsid w:val="00284CCF"/>
    <w:rsid w:val="00285973"/>
    <w:rsid w:val="00286280"/>
    <w:rsid w:val="00286885"/>
    <w:rsid w:val="002870BB"/>
    <w:rsid w:val="002879B8"/>
    <w:rsid w:val="00293B68"/>
    <w:rsid w:val="00296B0B"/>
    <w:rsid w:val="00296EA9"/>
    <w:rsid w:val="00297AA1"/>
    <w:rsid w:val="002A0BC7"/>
    <w:rsid w:val="002A3353"/>
    <w:rsid w:val="002A39B7"/>
    <w:rsid w:val="002B08B7"/>
    <w:rsid w:val="002B1A7C"/>
    <w:rsid w:val="002B2DA1"/>
    <w:rsid w:val="002B3108"/>
    <w:rsid w:val="002B32DD"/>
    <w:rsid w:val="002B37F6"/>
    <w:rsid w:val="002B3F51"/>
    <w:rsid w:val="002B6715"/>
    <w:rsid w:val="002B7ABF"/>
    <w:rsid w:val="002C07AE"/>
    <w:rsid w:val="002C1090"/>
    <w:rsid w:val="002C21D1"/>
    <w:rsid w:val="002C2FE2"/>
    <w:rsid w:val="002C4C82"/>
    <w:rsid w:val="002C568A"/>
    <w:rsid w:val="002C57CB"/>
    <w:rsid w:val="002C7AE8"/>
    <w:rsid w:val="002C7F79"/>
    <w:rsid w:val="002D0A0E"/>
    <w:rsid w:val="002D116F"/>
    <w:rsid w:val="002D2B41"/>
    <w:rsid w:val="002D31DF"/>
    <w:rsid w:val="002D5B31"/>
    <w:rsid w:val="002D5E37"/>
    <w:rsid w:val="002E0789"/>
    <w:rsid w:val="002E1E51"/>
    <w:rsid w:val="002E3DD1"/>
    <w:rsid w:val="002E4366"/>
    <w:rsid w:val="002F21E4"/>
    <w:rsid w:val="002F49E6"/>
    <w:rsid w:val="002F6053"/>
    <w:rsid w:val="002F7E1E"/>
    <w:rsid w:val="003033A1"/>
    <w:rsid w:val="00303D5B"/>
    <w:rsid w:val="003043C4"/>
    <w:rsid w:val="00310B4E"/>
    <w:rsid w:val="00311011"/>
    <w:rsid w:val="00317465"/>
    <w:rsid w:val="00320CDB"/>
    <w:rsid w:val="003213ED"/>
    <w:rsid w:val="00323F5B"/>
    <w:rsid w:val="00324723"/>
    <w:rsid w:val="0032597E"/>
    <w:rsid w:val="00327C86"/>
    <w:rsid w:val="003327B1"/>
    <w:rsid w:val="00332ABA"/>
    <w:rsid w:val="00333124"/>
    <w:rsid w:val="0033319E"/>
    <w:rsid w:val="00333CD1"/>
    <w:rsid w:val="0033401D"/>
    <w:rsid w:val="00334131"/>
    <w:rsid w:val="0033434E"/>
    <w:rsid w:val="00335279"/>
    <w:rsid w:val="00335A5A"/>
    <w:rsid w:val="00336513"/>
    <w:rsid w:val="00337E3A"/>
    <w:rsid w:val="00341443"/>
    <w:rsid w:val="003454E9"/>
    <w:rsid w:val="003459D2"/>
    <w:rsid w:val="00346302"/>
    <w:rsid w:val="00346416"/>
    <w:rsid w:val="003503F3"/>
    <w:rsid w:val="00353249"/>
    <w:rsid w:val="0035506A"/>
    <w:rsid w:val="00355828"/>
    <w:rsid w:val="0035649A"/>
    <w:rsid w:val="00356D93"/>
    <w:rsid w:val="003575A7"/>
    <w:rsid w:val="00357B34"/>
    <w:rsid w:val="00360119"/>
    <w:rsid w:val="0036341A"/>
    <w:rsid w:val="00363835"/>
    <w:rsid w:val="00363CB0"/>
    <w:rsid w:val="00364ABD"/>
    <w:rsid w:val="00365DBF"/>
    <w:rsid w:val="003710FD"/>
    <w:rsid w:val="00371F11"/>
    <w:rsid w:val="00373887"/>
    <w:rsid w:val="00373A32"/>
    <w:rsid w:val="00377C4D"/>
    <w:rsid w:val="00380F69"/>
    <w:rsid w:val="003817F8"/>
    <w:rsid w:val="00385EEB"/>
    <w:rsid w:val="003863F2"/>
    <w:rsid w:val="00386BFE"/>
    <w:rsid w:val="003915FD"/>
    <w:rsid w:val="00391BB6"/>
    <w:rsid w:val="00392446"/>
    <w:rsid w:val="0039245B"/>
    <w:rsid w:val="00393D81"/>
    <w:rsid w:val="003A0680"/>
    <w:rsid w:val="003A24E3"/>
    <w:rsid w:val="003A375E"/>
    <w:rsid w:val="003A4A6E"/>
    <w:rsid w:val="003A50E4"/>
    <w:rsid w:val="003A5EAA"/>
    <w:rsid w:val="003A600F"/>
    <w:rsid w:val="003A65EF"/>
    <w:rsid w:val="003A6EE0"/>
    <w:rsid w:val="003A7E27"/>
    <w:rsid w:val="003B4C59"/>
    <w:rsid w:val="003B5A05"/>
    <w:rsid w:val="003B6717"/>
    <w:rsid w:val="003C1C86"/>
    <w:rsid w:val="003C2EC8"/>
    <w:rsid w:val="003C4BBF"/>
    <w:rsid w:val="003C75B1"/>
    <w:rsid w:val="003D0E22"/>
    <w:rsid w:val="003D22BD"/>
    <w:rsid w:val="003D6EE1"/>
    <w:rsid w:val="003E1EE2"/>
    <w:rsid w:val="003E23B3"/>
    <w:rsid w:val="003E243C"/>
    <w:rsid w:val="003E374F"/>
    <w:rsid w:val="003E4669"/>
    <w:rsid w:val="003E475F"/>
    <w:rsid w:val="003E5E47"/>
    <w:rsid w:val="003E7334"/>
    <w:rsid w:val="003F0F6F"/>
    <w:rsid w:val="003F1956"/>
    <w:rsid w:val="003F43A9"/>
    <w:rsid w:val="003F52A1"/>
    <w:rsid w:val="003F564D"/>
    <w:rsid w:val="003F6E8E"/>
    <w:rsid w:val="003F7ED6"/>
    <w:rsid w:val="004020C1"/>
    <w:rsid w:val="00402250"/>
    <w:rsid w:val="00403E9B"/>
    <w:rsid w:val="00406690"/>
    <w:rsid w:val="00407F01"/>
    <w:rsid w:val="00410124"/>
    <w:rsid w:val="0041228D"/>
    <w:rsid w:val="00413A5D"/>
    <w:rsid w:val="00416137"/>
    <w:rsid w:val="00420D52"/>
    <w:rsid w:val="0042105D"/>
    <w:rsid w:val="004240DA"/>
    <w:rsid w:val="00425FDB"/>
    <w:rsid w:val="004341A9"/>
    <w:rsid w:val="0043622F"/>
    <w:rsid w:val="004368AE"/>
    <w:rsid w:val="0043694E"/>
    <w:rsid w:val="0043791B"/>
    <w:rsid w:val="00441FA6"/>
    <w:rsid w:val="004426FB"/>
    <w:rsid w:val="004437F9"/>
    <w:rsid w:val="0044696A"/>
    <w:rsid w:val="00447518"/>
    <w:rsid w:val="00447FD2"/>
    <w:rsid w:val="00451ED0"/>
    <w:rsid w:val="0045351D"/>
    <w:rsid w:val="0045380A"/>
    <w:rsid w:val="00453CAC"/>
    <w:rsid w:val="00456798"/>
    <w:rsid w:val="00461A0C"/>
    <w:rsid w:val="00463866"/>
    <w:rsid w:val="00466849"/>
    <w:rsid w:val="00466B00"/>
    <w:rsid w:val="004677AF"/>
    <w:rsid w:val="00471189"/>
    <w:rsid w:val="00471280"/>
    <w:rsid w:val="00471E89"/>
    <w:rsid w:val="00472324"/>
    <w:rsid w:val="00473CAB"/>
    <w:rsid w:val="0047463D"/>
    <w:rsid w:val="00474C44"/>
    <w:rsid w:val="00474FC3"/>
    <w:rsid w:val="004774B2"/>
    <w:rsid w:val="00483B51"/>
    <w:rsid w:val="00484EBB"/>
    <w:rsid w:val="00485A10"/>
    <w:rsid w:val="00485EBA"/>
    <w:rsid w:val="004879C8"/>
    <w:rsid w:val="00492536"/>
    <w:rsid w:val="004943A8"/>
    <w:rsid w:val="00494987"/>
    <w:rsid w:val="00494E8D"/>
    <w:rsid w:val="0049579A"/>
    <w:rsid w:val="004966C5"/>
    <w:rsid w:val="00497553"/>
    <w:rsid w:val="004A0A39"/>
    <w:rsid w:val="004A106A"/>
    <w:rsid w:val="004A1443"/>
    <w:rsid w:val="004A1FCD"/>
    <w:rsid w:val="004A21DA"/>
    <w:rsid w:val="004A243E"/>
    <w:rsid w:val="004A503B"/>
    <w:rsid w:val="004A54D0"/>
    <w:rsid w:val="004B2572"/>
    <w:rsid w:val="004B26FD"/>
    <w:rsid w:val="004B3404"/>
    <w:rsid w:val="004B35D9"/>
    <w:rsid w:val="004B3BBD"/>
    <w:rsid w:val="004B3FDB"/>
    <w:rsid w:val="004B5172"/>
    <w:rsid w:val="004B570C"/>
    <w:rsid w:val="004B593A"/>
    <w:rsid w:val="004B5ECD"/>
    <w:rsid w:val="004B76A5"/>
    <w:rsid w:val="004C2C7C"/>
    <w:rsid w:val="004C44A7"/>
    <w:rsid w:val="004C463B"/>
    <w:rsid w:val="004C7ED9"/>
    <w:rsid w:val="004D0E66"/>
    <w:rsid w:val="004D2065"/>
    <w:rsid w:val="004D242D"/>
    <w:rsid w:val="004D3F2D"/>
    <w:rsid w:val="004D489B"/>
    <w:rsid w:val="004D7B64"/>
    <w:rsid w:val="004E1069"/>
    <w:rsid w:val="004E13E7"/>
    <w:rsid w:val="004E3D2C"/>
    <w:rsid w:val="004E42C6"/>
    <w:rsid w:val="004E4B1C"/>
    <w:rsid w:val="004E60F8"/>
    <w:rsid w:val="004F0425"/>
    <w:rsid w:val="004F0AF1"/>
    <w:rsid w:val="004F0F32"/>
    <w:rsid w:val="004F1E69"/>
    <w:rsid w:val="004F28EF"/>
    <w:rsid w:val="004F2BC0"/>
    <w:rsid w:val="004F4E03"/>
    <w:rsid w:val="004F4E90"/>
    <w:rsid w:val="004F53A6"/>
    <w:rsid w:val="004F55C9"/>
    <w:rsid w:val="004F6C80"/>
    <w:rsid w:val="005025E6"/>
    <w:rsid w:val="00504A23"/>
    <w:rsid w:val="00505043"/>
    <w:rsid w:val="00507C6E"/>
    <w:rsid w:val="005124DA"/>
    <w:rsid w:val="005140E6"/>
    <w:rsid w:val="005208F6"/>
    <w:rsid w:val="005210E4"/>
    <w:rsid w:val="00522889"/>
    <w:rsid w:val="00522FAB"/>
    <w:rsid w:val="0052311A"/>
    <w:rsid w:val="005235D9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916"/>
    <w:rsid w:val="00536D1B"/>
    <w:rsid w:val="00537D71"/>
    <w:rsid w:val="005403AC"/>
    <w:rsid w:val="00540E10"/>
    <w:rsid w:val="005422A9"/>
    <w:rsid w:val="005427AE"/>
    <w:rsid w:val="00542A27"/>
    <w:rsid w:val="0054454E"/>
    <w:rsid w:val="005448B2"/>
    <w:rsid w:val="00546027"/>
    <w:rsid w:val="005464A9"/>
    <w:rsid w:val="0055134D"/>
    <w:rsid w:val="0055139E"/>
    <w:rsid w:val="0055272B"/>
    <w:rsid w:val="00554889"/>
    <w:rsid w:val="00554A4F"/>
    <w:rsid w:val="00555677"/>
    <w:rsid w:val="00555947"/>
    <w:rsid w:val="00555E7B"/>
    <w:rsid w:val="005617A6"/>
    <w:rsid w:val="0056305B"/>
    <w:rsid w:val="00563586"/>
    <w:rsid w:val="00564961"/>
    <w:rsid w:val="00566890"/>
    <w:rsid w:val="0057027C"/>
    <w:rsid w:val="00570BEB"/>
    <w:rsid w:val="00573016"/>
    <w:rsid w:val="005732A8"/>
    <w:rsid w:val="00573FC8"/>
    <w:rsid w:val="0057551D"/>
    <w:rsid w:val="00581AC2"/>
    <w:rsid w:val="005823FB"/>
    <w:rsid w:val="005849E2"/>
    <w:rsid w:val="00584B02"/>
    <w:rsid w:val="0058587C"/>
    <w:rsid w:val="00585C98"/>
    <w:rsid w:val="00585EC7"/>
    <w:rsid w:val="005910D3"/>
    <w:rsid w:val="0059184C"/>
    <w:rsid w:val="005922F3"/>
    <w:rsid w:val="00592632"/>
    <w:rsid w:val="0059271F"/>
    <w:rsid w:val="00592923"/>
    <w:rsid w:val="00592F7D"/>
    <w:rsid w:val="005A00C0"/>
    <w:rsid w:val="005A0857"/>
    <w:rsid w:val="005A0B88"/>
    <w:rsid w:val="005A0C7C"/>
    <w:rsid w:val="005A1ED6"/>
    <w:rsid w:val="005A2042"/>
    <w:rsid w:val="005A387E"/>
    <w:rsid w:val="005A442F"/>
    <w:rsid w:val="005A4910"/>
    <w:rsid w:val="005B0113"/>
    <w:rsid w:val="005B1185"/>
    <w:rsid w:val="005B1AEA"/>
    <w:rsid w:val="005B29AA"/>
    <w:rsid w:val="005B41A7"/>
    <w:rsid w:val="005B7033"/>
    <w:rsid w:val="005C0BAF"/>
    <w:rsid w:val="005C171F"/>
    <w:rsid w:val="005C1873"/>
    <w:rsid w:val="005C1969"/>
    <w:rsid w:val="005C7C20"/>
    <w:rsid w:val="005D0408"/>
    <w:rsid w:val="005D4508"/>
    <w:rsid w:val="005D4909"/>
    <w:rsid w:val="005D55BD"/>
    <w:rsid w:val="005D5707"/>
    <w:rsid w:val="005D5C85"/>
    <w:rsid w:val="005D7168"/>
    <w:rsid w:val="005D7183"/>
    <w:rsid w:val="005E0EA9"/>
    <w:rsid w:val="005E0FB3"/>
    <w:rsid w:val="005E1BFB"/>
    <w:rsid w:val="005E1DAD"/>
    <w:rsid w:val="005E32E7"/>
    <w:rsid w:val="005E397A"/>
    <w:rsid w:val="005E425B"/>
    <w:rsid w:val="005E4401"/>
    <w:rsid w:val="005F048D"/>
    <w:rsid w:val="005F10E5"/>
    <w:rsid w:val="005F4462"/>
    <w:rsid w:val="005F4D74"/>
    <w:rsid w:val="005F4DA7"/>
    <w:rsid w:val="005F5A4A"/>
    <w:rsid w:val="005F6003"/>
    <w:rsid w:val="005F6F34"/>
    <w:rsid w:val="00601832"/>
    <w:rsid w:val="00601C79"/>
    <w:rsid w:val="00602462"/>
    <w:rsid w:val="00606721"/>
    <w:rsid w:val="00606EC1"/>
    <w:rsid w:val="00606EEC"/>
    <w:rsid w:val="00607E89"/>
    <w:rsid w:val="00610B41"/>
    <w:rsid w:val="00610B91"/>
    <w:rsid w:val="0061271D"/>
    <w:rsid w:val="00613863"/>
    <w:rsid w:val="006167C6"/>
    <w:rsid w:val="00621779"/>
    <w:rsid w:val="00623AC0"/>
    <w:rsid w:val="00624129"/>
    <w:rsid w:val="00625F8C"/>
    <w:rsid w:val="00627D89"/>
    <w:rsid w:val="00627F97"/>
    <w:rsid w:val="00631880"/>
    <w:rsid w:val="00631FD1"/>
    <w:rsid w:val="00632315"/>
    <w:rsid w:val="00633118"/>
    <w:rsid w:val="006333E6"/>
    <w:rsid w:val="0063372D"/>
    <w:rsid w:val="00633735"/>
    <w:rsid w:val="00634D9A"/>
    <w:rsid w:val="0063527E"/>
    <w:rsid w:val="0063590E"/>
    <w:rsid w:val="00635A46"/>
    <w:rsid w:val="00640377"/>
    <w:rsid w:val="0064184C"/>
    <w:rsid w:val="00645709"/>
    <w:rsid w:val="00645A85"/>
    <w:rsid w:val="00645E9A"/>
    <w:rsid w:val="0064652A"/>
    <w:rsid w:val="00647155"/>
    <w:rsid w:val="00650462"/>
    <w:rsid w:val="006518C4"/>
    <w:rsid w:val="00651CF1"/>
    <w:rsid w:val="006539A3"/>
    <w:rsid w:val="00657D08"/>
    <w:rsid w:val="00657E11"/>
    <w:rsid w:val="00660F1D"/>
    <w:rsid w:val="0066302E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4DAF"/>
    <w:rsid w:val="006758A6"/>
    <w:rsid w:val="006804E4"/>
    <w:rsid w:val="00684566"/>
    <w:rsid w:val="00684CCE"/>
    <w:rsid w:val="00685C0F"/>
    <w:rsid w:val="00686245"/>
    <w:rsid w:val="006873AC"/>
    <w:rsid w:val="00687595"/>
    <w:rsid w:val="00687E37"/>
    <w:rsid w:val="00690AD9"/>
    <w:rsid w:val="00694424"/>
    <w:rsid w:val="006963AA"/>
    <w:rsid w:val="0069726B"/>
    <w:rsid w:val="00697E8B"/>
    <w:rsid w:val="006A0AF5"/>
    <w:rsid w:val="006A17F4"/>
    <w:rsid w:val="006A1EBF"/>
    <w:rsid w:val="006A3C36"/>
    <w:rsid w:val="006A4652"/>
    <w:rsid w:val="006A7DFC"/>
    <w:rsid w:val="006B3C24"/>
    <w:rsid w:val="006B65A8"/>
    <w:rsid w:val="006B69DD"/>
    <w:rsid w:val="006B7007"/>
    <w:rsid w:val="006C12DE"/>
    <w:rsid w:val="006C1E54"/>
    <w:rsid w:val="006C229F"/>
    <w:rsid w:val="006C2BAA"/>
    <w:rsid w:val="006C3E8D"/>
    <w:rsid w:val="006C4224"/>
    <w:rsid w:val="006C4840"/>
    <w:rsid w:val="006C686E"/>
    <w:rsid w:val="006C6EC8"/>
    <w:rsid w:val="006C7AF8"/>
    <w:rsid w:val="006D20F8"/>
    <w:rsid w:val="006D26D0"/>
    <w:rsid w:val="006D4190"/>
    <w:rsid w:val="006D4A71"/>
    <w:rsid w:val="006D7023"/>
    <w:rsid w:val="006D7A46"/>
    <w:rsid w:val="006E08C2"/>
    <w:rsid w:val="006E16BC"/>
    <w:rsid w:val="006E1FAC"/>
    <w:rsid w:val="006E341D"/>
    <w:rsid w:val="006E4EB2"/>
    <w:rsid w:val="006E6248"/>
    <w:rsid w:val="006F07A9"/>
    <w:rsid w:val="006F1E8E"/>
    <w:rsid w:val="006F29A5"/>
    <w:rsid w:val="006F33BB"/>
    <w:rsid w:val="006F3E7E"/>
    <w:rsid w:val="006F4575"/>
    <w:rsid w:val="006F66E9"/>
    <w:rsid w:val="006F6A7A"/>
    <w:rsid w:val="0070029D"/>
    <w:rsid w:val="00700C56"/>
    <w:rsid w:val="0070116D"/>
    <w:rsid w:val="007019BD"/>
    <w:rsid w:val="00702247"/>
    <w:rsid w:val="00702EDF"/>
    <w:rsid w:val="007049B6"/>
    <w:rsid w:val="007052DF"/>
    <w:rsid w:val="00706B6D"/>
    <w:rsid w:val="007076E6"/>
    <w:rsid w:val="007079EB"/>
    <w:rsid w:val="007108ED"/>
    <w:rsid w:val="00710923"/>
    <w:rsid w:val="0071247A"/>
    <w:rsid w:val="007141FF"/>
    <w:rsid w:val="00714895"/>
    <w:rsid w:val="00715116"/>
    <w:rsid w:val="00715DB1"/>
    <w:rsid w:val="00717061"/>
    <w:rsid w:val="00717EFC"/>
    <w:rsid w:val="007221CE"/>
    <w:rsid w:val="00725BC2"/>
    <w:rsid w:val="00725CA8"/>
    <w:rsid w:val="00727647"/>
    <w:rsid w:val="00727692"/>
    <w:rsid w:val="00730FFB"/>
    <w:rsid w:val="007324D7"/>
    <w:rsid w:val="007338A4"/>
    <w:rsid w:val="007338E9"/>
    <w:rsid w:val="007357B7"/>
    <w:rsid w:val="00737215"/>
    <w:rsid w:val="0074064C"/>
    <w:rsid w:val="0074171C"/>
    <w:rsid w:val="007434D6"/>
    <w:rsid w:val="00744E9D"/>
    <w:rsid w:val="00745FF9"/>
    <w:rsid w:val="007516C4"/>
    <w:rsid w:val="00755802"/>
    <w:rsid w:val="0075597F"/>
    <w:rsid w:val="00765E9A"/>
    <w:rsid w:val="007662D8"/>
    <w:rsid w:val="00770894"/>
    <w:rsid w:val="0077195F"/>
    <w:rsid w:val="00771E44"/>
    <w:rsid w:val="00772769"/>
    <w:rsid w:val="007739F7"/>
    <w:rsid w:val="0077451B"/>
    <w:rsid w:val="00774831"/>
    <w:rsid w:val="00774EC7"/>
    <w:rsid w:val="00775160"/>
    <w:rsid w:val="007759F9"/>
    <w:rsid w:val="00775A7E"/>
    <w:rsid w:val="00777641"/>
    <w:rsid w:val="00777677"/>
    <w:rsid w:val="0078019E"/>
    <w:rsid w:val="007803E6"/>
    <w:rsid w:val="00781A68"/>
    <w:rsid w:val="00782BAF"/>
    <w:rsid w:val="00783312"/>
    <w:rsid w:val="0078376A"/>
    <w:rsid w:val="00783EED"/>
    <w:rsid w:val="007842C6"/>
    <w:rsid w:val="00784BEB"/>
    <w:rsid w:val="0078572F"/>
    <w:rsid w:val="00785E39"/>
    <w:rsid w:val="00787D2B"/>
    <w:rsid w:val="007928A5"/>
    <w:rsid w:val="00792B4C"/>
    <w:rsid w:val="00792F70"/>
    <w:rsid w:val="00793D0F"/>
    <w:rsid w:val="0079658C"/>
    <w:rsid w:val="007979E2"/>
    <w:rsid w:val="00797D19"/>
    <w:rsid w:val="007A078D"/>
    <w:rsid w:val="007A0796"/>
    <w:rsid w:val="007A2561"/>
    <w:rsid w:val="007A2EB5"/>
    <w:rsid w:val="007A30A0"/>
    <w:rsid w:val="007A32E2"/>
    <w:rsid w:val="007A4BA3"/>
    <w:rsid w:val="007A6ABF"/>
    <w:rsid w:val="007A71DE"/>
    <w:rsid w:val="007A763D"/>
    <w:rsid w:val="007B0B24"/>
    <w:rsid w:val="007B101F"/>
    <w:rsid w:val="007B19E8"/>
    <w:rsid w:val="007B2656"/>
    <w:rsid w:val="007B4FDC"/>
    <w:rsid w:val="007B55F2"/>
    <w:rsid w:val="007B6B02"/>
    <w:rsid w:val="007B79AB"/>
    <w:rsid w:val="007C127D"/>
    <w:rsid w:val="007C1A8B"/>
    <w:rsid w:val="007C21D6"/>
    <w:rsid w:val="007C304C"/>
    <w:rsid w:val="007C4136"/>
    <w:rsid w:val="007C5254"/>
    <w:rsid w:val="007C6865"/>
    <w:rsid w:val="007D0D71"/>
    <w:rsid w:val="007D1815"/>
    <w:rsid w:val="007D2CE9"/>
    <w:rsid w:val="007D2E5C"/>
    <w:rsid w:val="007D3629"/>
    <w:rsid w:val="007D52A9"/>
    <w:rsid w:val="007D5881"/>
    <w:rsid w:val="007E0014"/>
    <w:rsid w:val="007E03DD"/>
    <w:rsid w:val="007E1717"/>
    <w:rsid w:val="007E17B1"/>
    <w:rsid w:val="007E21A4"/>
    <w:rsid w:val="007E2C54"/>
    <w:rsid w:val="007E57E4"/>
    <w:rsid w:val="007E5A19"/>
    <w:rsid w:val="007F2114"/>
    <w:rsid w:val="007F23FA"/>
    <w:rsid w:val="007F30FE"/>
    <w:rsid w:val="00802D74"/>
    <w:rsid w:val="0080342A"/>
    <w:rsid w:val="00803CA0"/>
    <w:rsid w:val="00804B28"/>
    <w:rsid w:val="008069FE"/>
    <w:rsid w:val="0081136A"/>
    <w:rsid w:val="00811A5F"/>
    <w:rsid w:val="008129CC"/>
    <w:rsid w:val="00812B2C"/>
    <w:rsid w:val="00812FF8"/>
    <w:rsid w:val="008131BB"/>
    <w:rsid w:val="0081345C"/>
    <w:rsid w:val="00814B5B"/>
    <w:rsid w:val="00815032"/>
    <w:rsid w:val="00815515"/>
    <w:rsid w:val="00816693"/>
    <w:rsid w:val="008173EC"/>
    <w:rsid w:val="0081743A"/>
    <w:rsid w:val="00820915"/>
    <w:rsid w:val="00822249"/>
    <w:rsid w:val="00823797"/>
    <w:rsid w:val="00823A92"/>
    <w:rsid w:val="0082451F"/>
    <w:rsid w:val="0082497B"/>
    <w:rsid w:val="00825E38"/>
    <w:rsid w:val="008260E0"/>
    <w:rsid w:val="008261CD"/>
    <w:rsid w:val="00830500"/>
    <w:rsid w:val="008318A2"/>
    <w:rsid w:val="00831942"/>
    <w:rsid w:val="00832430"/>
    <w:rsid w:val="0083254C"/>
    <w:rsid w:val="0083315B"/>
    <w:rsid w:val="008332B2"/>
    <w:rsid w:val="0083449F"/>
    <w:rsid w:val="00834FF3"/>
    <w:rsid w:val="00835854"/>
    <w:rsid w:val="00835B7E"/>
    <w:rsid w:val="00835FC5"/>
    <w:rsid w:val="00836B67"/>
    <w:rsid w:val="00836CBC"/>
    <w:rsid w:val="008412B7"/>
    <w:rsid w:val="00841F9D"/>
    <w:rsid w:val="00842148"/>
    <w:rsid w:val="00843501"/>
    <w:rsid w:val="00844FFD"/>
    <w:rsid w:val="00845A04"/>
    <w:rsid w:val="00847CBF"/>
    <w:rsid w:val="008502C7"/>
    <w:rsid w:val="00852684"/>
    <w:rsid w:val="00853968"/>
    <w:rsid w:val="00854044"/>
    <w:rsid w:val="0085476E"/>
    <w:rsid w:val="00855781"/>
    <w:rsid w:val="00856EEA"/>
    <w:rsid w:val="00861FFD"/>
    <w:rsid w:val="00865A14"/>
    <w:rsid w:val="00866A9C"/>
    <w:rsid w:val="0086725D"/>
    <w:rsid w:val="00867351"/>
    <w:rsid w:val="00867866"/>
    <w:rsid w:val="008710F2"/>
    <w:rsid w:val="00871FEC"/>
    <w:rsid w:val="0087376B"/>
    <w:rsid w:val="0087490B"/>
    <w:rsid w:val="00876B17"/>
    <w:rsid w:val="00877C99"/>
    <w:rsid w:val="00880906"/>
    <w:rsid w:val="00883AA9"/>
    <w:rsid w:val="00884260"/>
    <w:rsid w:val="0088502C"/>
    <w:rsid w:val="00885167"/>
    <w:rsid w:val="00885F92"/>
    <w:rsid w:val="0088717C"/>
    <w:rsid w:val="00890BE0"/>
    <w:rsid w:val="0089489F"/>
    <w:rsid w:val="00894F12"/>
    <w:rsid w:val="008A0204"/>
    <w:rsid w:val="008A1EF9"/>
    <w:rsid w:val="008A3E5D"/>
    <w:rsid w:val="008A562A"/>
    <w:rsid w:val="008A56D1"/>
    <w:rsid w:val="008A658D"/>
    <w:rsid w:val="008A692E"/>
    <w:rsid w:val="008A6966"/>
    <w:rsid w:val="008B224E"/>
    <w:rsid w:val="008B3E81"/>
    <w:rsid w:val="008B5A5A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C9B"/>
    <w:rsid w:val="008C7D28"/>
    <w:rsid w:val="008D2506"/>
    <w:rsid w:val="008D3D81"/>
    <w:rsid w:val="008D5D63"/>
    <w:rsid w:val="008E0245"/>
    <w:rsid w:val="008E09DD"/>
    <w:rsid w:val="008E0EBB"/>
    <w:rsid w:val="008E16D8"/>
    <w:rsid w:val="008E1B81"/>
    <w:rsid w:val="008E3698"/>
    <w:rsid w:val="008F1E69"/>
    <w:rsid w:val="008F26AF"/>
    <w:rsid w:val="008F3626"/>
    <w:rsid w:val="008F374C"/>
    <w:rsid w:val="008F4202"/>
    <w:rsid w:val="008F46AB"/>
    <w:rsid w:val="008F4BF1"/>
    <w:rsid w:val="008F744F"/>
    <w:rsid w:val="008F76E6"/>
    <w:rsid w:val="00901261"/>
    <w:rsid w:val="00902F6F"/>
    <w:rsid w:val="009060BC"/>
    <w:rsid w:val="009067B2"/>
    <w:rsid w:val="00907600"/>
    <w:rsid w:val="00912BD5"/>
    <w:rsid w:val="00912EF5"/>
    <w:rsid w:val="00913506"/>
    <w:rsid w:val="00914AE1"/>
    <w:rsid w:val="00914EE1"/>
    <w:rsid w:val="009169A9"/>
    <w:rsid w:val="00917B30"/>
    <w:rsid w:val="009202F5"/>
    <w:rsid w:val="009217D4"/>
    <w:rsid w:val="0092244B"/>
    <w:rsid w:val="00930727"/>
    <w:rsid w:val="00933645"/>
    <w:rsid w:val="0093422F"/>
    <w:rsid w:val="00935140"/>
    <w:rsid w:val="00935BEC"/>
    <w:rsid w:val="00936DBD"/>
    <w:rsid w:val="00940A1E"/>
    <w:rsid w:val="00941005"/>
    <w:rsid w:val="00941DBC"/>
    <w:rsid w:val="009422EB"/>
    <w:rsid w:val="00942E7C"/>
    <w:rsid w:val="00943322"/>
    <w:rsid w:val="00946471"/>
    <w:rsid w:val="00946D89"/>
    <w:rsid w:val="00946F36"/>
    <w:rsid w:val="00950309"/>
    <w:rsid w:val="0095476E"/>
    <w:rsid w:val="009549EA"/>
    <w:rsid w:val="00955991"/>
    <w:rsid w:val="00957C3D"/>
    <w:rsid w:val="009618F5"/>
    <w:rsid w:val="00961C3A"/>
    <w:rsid w:val="00964393"/>
    <w:rsid w:val="00964764"/>
    <w:rsid w:val="009661BF"/>
    <w:rsid w:val="00966716"/>
    <w:rsid w:val="00967B63"/>
    <w:rsid w:val="00972F73"/>
    <w:rsid w:val="009730F1"/>
    <w:rsid w:val="0097687F"/>
    <w:rsid w:val="0097698A"/>
    <w:rsid w:val="00977954"/>
    <w:rsid w:val="00980501"/>
    <w:rsid w:val="00980BE5"/>
    <w:rsid w:val="0098163D"/>
    <w:rsid w:val="00982624"/>
    <w:rsid w:val="00984E5C"/>
    <w:rsid w:val="009914FA"/>
    <w:rsid w:val="0099315F"/>
    <w:rsid w:val="00996B3D"/>
    <w:rsid w:val="00996F86"/>
    <w:rsid w:val="009A0A27"/>
    <w:rsid w:val="009A1BE8"/>
    <w:rsid w:val="009A30D6"/>
    <w:rsid w:val="009A6416"/>
    <w:rsid w:val="009A69B5"/>
    <w:rsid w:val="009A6AB3"/>
    <w:rsid w:val="009A6DBA"/>
    <w:rsid w:val="009A72E9"/>
    <w:rsid w:val="009B0DD6"/>
    <w:rsid w:val="009B2CDF"/>
    <w:rsid w:val="009B2E07"/>
    <w:rsid w:val="009B328E"/>
    <w:rsid w:val="009B475C"/>
    <w:rsid w:val="009B4C91"/>
    <w:rsid w:val="009C0067"/>
    <w:rsid w:val="009C1A62"/>
    <w:rsid w:val="009C266C"/>
    <w:rsid w:val="009C3308"/>
    <w:rsid w:val="009C3650"/>
    <w:rsid w:val="009C52AD"/>
    <w:rsid w:val="009C609D"/>
    <w:rsid w:val="009C762F"/>
    <w:rsid w:val="009C778B"/>
    <w:rsid w:val="009C7BA6"/>
    <w:rsid w:val="009D1005"/>
    <w:rsid w:val="009D3B06"/>
    <w:rsid w:val="009D4F96"/>
    <w:rsid w:val="009D6652"/>
    <w:rsid w:val="009D6E97"/>
    <w:rsid w:val="009D7B88"/>
    <w:rsid w:val="009E05FB"/>
    <w:rsid w:val="009E11A7"/>
    <w:rsid w:val="009E2A2A"/>
    <w:rsid w:val="009E4790"/>
    <w:rsid w:val="009E4F93"/>
    <w:rsid w:val="009E6213"/>
    <w:rsid w:val="009F3AAE"/>
    <w:rsid w:val="009F3B43"/>
    <w:rsid w:val="00A01481"/>
    <w:rsid w:val="00A020D7"/>
    <w:rsid w:val="00A04AEF"/>
    <w:rsid w:val="00A11191"/>
    <w:rsid w:val="00A11795"/>
    <w:rsid w:val="00A13038"/>
    <w:rsid w:val="00A150F5"/>
    <w:rsid w:val="00A16325"/>
    <w:rsid w:val="00A16942"/>
    <w:rsid w:val="00A16AFB"/>
    <w:rsid w:val="00A25AE6"/>
    <w:rsid w:val="00A30B19"/>
    <w:rsid w:val="00A31285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0365"/>
    <w:rsid w:val="00A64035"/>
    <w:rsid w:val="00A64E2E"/>
    <w:rsid w:val="00A66072"/>
    <w:rsid w:val="00A67348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A2B"/>
    <w:rsid w:val="00A80E78"/>
    <w:rsid w:val="00A82B2F"/>
    <w:rsid w:val="00A83458"/>
    <w:rsid w:val="00A84EAC"/>
    <w:rsid w:val="00A86861"/>
    <w:rsid w:val="00A9291F"/>
    <w:rsid w:val="00A92D2A"/>
    <w:rsid w:val="00A953EA"/>
    <w:rsid w:val="00AA019E"/>
    <w:rsid w:val="00AA07D9"/>
    <w:rsid w:val="00AA3537"/>
    <w:rsid w:val="00AA3BAD"/>
    <w:rsid w:val="00AA4E29"/>
    <w:rsid w:val="00AA7343"/>
    <w:rsid w:val="00AB030C"/>
    <w:rsid w:val="00AB21DE"/>
    <w:rsid w:val="00AB5659"/>
    <w:rsid w:val="00AB5F62"/>
    <w:rsid w:val="00AB68B9"/>
    <w:rsid w:val="00AB6D22"/>
    <w:rsid w:val="00AB760F"/>
    <w:rsid w:val="00AB7ACF"/>
    <w:rsid w:val="00AC256E"/>
    <w:rsid w:val="00AC273B"/>
    <w:rsid w:val="00AC3132"/>
    <w:rsid w:val="00AC38F3"/>
    <w:rsid w:val="00AC4DEA"/>
    <w:rsid w:val="00AC56A6"/>
    <w:rsid w:val="00AC5FF0"/>
    <w:rsid w:val="00AC6C43"/>
    <w:rsid w:val="00AD074A"/>
    <w:rsid w:val="00AD0BA1"/>
    <w:rsid w:val="00AD1520"/>
    <w:rsid w:val="00AD21E2"/>
    <w:rsid w:val="00AD387C"/>
    <w:rsid w:val="00AD4D1B"/>
    <w:rsid w:val="00AD523E"/>
    <w:rsid w:val="00AD6466"/>
    <w:rsid w:val="00AE0554"/>
    <w:rsid w:val="00AE18FE"/>
    <w:rsid w:val="00AE2886"/>
    <w:rsid w:val="00AE2F5F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AF3A37"/>
    <w:rsid w:val="00AF7C16"/>
    <w:rsid w:val="00B00F9E"/>
    <w:rsid w:val="00B02226"/>
    <w:rsid w:val="00B031DC"/>
    <w:rsid w:val="00B06C05"/>
    <w:rsid w:val="00B13EDA"/>
    <w:rsid w:val="00B15A95"/>
    <w:rsid w:val="00B15F41"/>
    <w:rsid w:val="00B17B98"/>
    <w:rsid w:val="00B2036F"/>
    <w:rsid w:val="00B2187A"/>
    <w:rsid w:val="00B224B3"/>
    <w:rsid w:val="00B22D58"/>
    <w:rsid w:val="00B232C7"/>
    <w:rsid w:val="00B23B02"/>
    <w:rsid w:val="00B25A9B"/>
    <w:rsid w:val="00B26684"/>
    <w:rsid w:val="00B27196"/>
    <w:rsid w:val="00B27AE7"/>
    <w:rsid w:val="00B27BD7"/>
    <w:rsid w:val="00B31C1A"/>
    <w:rsid w:val="00B329EA"/>
    <w:rsid w:val="00B34CDE"/>
    <w:rsid w:val="00B360C4"/>
    <w:rsid w:val="00B37443"/>
    <w:rsid w:val="00B37609"/>
    <w:rsid w:val="00B3773E"/>
    <w:rsid w:val="00B44809"/>
    <w:rsid w:val="00B45350"/>
    <w:rsid w:val="00B46B84"/>
    <w:rsid w:val="00B47476"/>
    <w:rsid w:val="00B51DAE"/>
    <w:rsid w:val="00B53E36"/>
    <w:rsid w:val="00B54FD3"/>
    <w:rsid w:val="00B56717"/>
    <w:rsid w:val="00B5799A"/>
    <w:rsid w:val="00B57CC4"/>
    <w:rsid w:val="00B6036C"/>
    <w:rsid w:val="00B61B1C"/>
    <w:rsid w:val="00B63A03"/>
    <w:rsid w:val="00B65722"/>
    <w:rsid w:val="00B66B7F"/>
    <w:rsid w:val="00B70011"/>
    <w:rsid w:val="00B70E2A"/>
    <w:rsid w:val="00B70EE8"/>
    <w:rsid w:val="00B72DDE"/>
    <w:rsid w:val="00B74BA3"/>
    <w:rsid w:val="00B777C2"/>
    <w:rsid w:val="00B77923"/>
    <w:rsid w:val="00B83DD8"/>
    <w:rsid w:val="00B84569"/>
    <w:rsid w:val="00B8493E"/>
    <w:rsid w:val="00B92359"/>
    <w:rsid w:val="00B94085"/>
    <w:rsid w:val="00B9525D"/>
    <w:rsid w:val="00B95E74"/>
    <w:rsid w:val="00B9605E"/>
    <w:rsid w:val="00B96796"/>
    <w:rsid w:val="00B978E0"/>
    <w:rsid w:val="00BA0B34"/>
    <w:rsid w:val="00BA6AC6"/>
    <w:rsid w:val="00BA79DC"/>
    <w:rsid w:val="00BB02CC"/>
    <w:rsid w:val="00BB0B9E"/>
    <w:rsid w:val="00BB3632"/>
    <w:rsid w:val="00BB4832"/>
    <w:rsid w:val="00BB4BD6"/>
    <w:rsid w:val="00BB5678"/>
    <w:rsid w:val="00BB5EFA"/>
    <w:rsid w:val="00BB7EA9"/>
    <w:rsid w:val="00BC46F7"/>
    <w:rsid w:val="00BC48D9"/>
    <w:rsid w:val="00BC5BA7"/>
    <w:rsid w:val="00BC6BDB"/>
    <w:rsid w:val="00BC6C3D"/>
    <w:rsid w:val="00BC6EE5"/>
    <w:rsid w:val="00BC7B27"/>
    <w:rsid w:val="00BC7D27"/>
    <w:rsid w:val="00BD1DC0"/>
    <w:rsid w:val="00BD2296"/>
    <w:rsid w:val="00BD27F8"/>
    <w:rsid w:val="00BD37CC"/>
    <w:rsid w:val="00BD39ED"/>
    <w:rsid w:val="00BD3D33"/>
    <w:rsid w:val="00BD3F8F"/>
    <w:rsid w:val="00BD6D1A"/>
    <w:rsid w:val="00BD71EA"/>
    <w:rsid w:val="00BD7BAC"/>
    <w:rsid w:val="00BE11A6"/>
    <w:rsid w:val="00BE1231"/>
    <w:rsid w:val="00BE2E9A"/>
    <w:rsid w:val="00BE32F5"/>
    <w:rsid w:val="00BE3C97"/>
    <w:rsid w:val="00BE5D4D"/>
    <w:rsid w:val="00BE7BB4"/>
    <w:rsid w:val="00BF5D2E"/>
    <w:rsid w:val="00C033E4"/>
    <w:rsid w:val="00C05A68"/>
    <w:rsid w:val="00C06007"/>
    <w:rsid w:val="00C070D8"/>
    <w:rsid w:val="00C109EC"/>
    <w:rsid w:val="00C129AD"/>
    <w:rsid w:val="00C143F0"/>
    <w:rsid w:val="00C1528B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EA"/>
    <w:rsid w:val="00C25611"/>
    <w:rsid w:val="00C2783F"/>
    <w:rsid w:val="00C30314"/>
    <w:rsid w:val="00C31B06"/>
    <w:rsid w:val="00C34183"/>
    <w:rsid w:val="00C34D41"/>
    <w:rsid w:val="00C36E46"/>
    <w:rsid w:val="00C37183"/>
    <w:rsid w:val="00C37BA6"/>
    <w:rsid w:val="00C408BB"/>
    <w:rsid w:val="00C42590"/>
    <w:rsid w:val="00C44157"/>
    <w:rsid w:val="00C457CC"/>
    <w:rsid w:val="00C45CA6"/>
    <w:rsid w:val="00C462EF"/>
    <w:rsid w:val="00C4654E"/>
    <w:rsid w:val="00C46EAB"/>
    <w:rsid w:val="00C50CEA"/>
    <w:rsid w:val="00C50F11"/>
    <w:rsid w:val="00C53587"/>
    <w:rsid w:val="00C5536C"/>
    <w:rsid w:val="00C567C6"/>
    <w:rsid w:val="00C56B39"/>
    <w:rsid w:val="00C56FB0"/>
    <w:rsid w:val="00C5706F"/>
    <w:rsid w:val="00C57CD7"/>
    <w:rsid w:val="00C60A69"/>
    <w:rsid w:val="00C615DA"/>
    <w:rsid w:val="00C62C5C"/>
    <w:rsid w:val="00C63AEF"/>
    <w:rsid w:val="00C63D44"/>
    <w:rsid w:val="00C65D6C"/>
    <w:rsid w:val="00C66E98"/>
    <w:rsid w:val="00C67EFC"/>
    <w:rsid w:val="00C733AC"/>
    <w:rsid w:val="00C76177"/>
    <w:rsid w:val="00C76A13"/>
    <w:rsid w:val="00C7752C"/>
    <w:rsid w:val="00C775A0"/>
    <w:rsid w:val="00C8101C"/>
    <w:rsid w:val="00C810C4"/>
    <w:rsid w:val="00C8417F"/>
    <w:rsid w:val="00C84F06"/>
    <w:rsid w:val="00C85E41"/>
    <w:rsid w:val="00C90B07"/>
    <w:rsid w:val="00C92F7E"/>
    <w:rsid w:val="00C93615"/>
    <w:rsid w:val="00C93E34"/>
    <w:rsid w:val="00C94716"/>
    <w:rsid w:val="00C94F03"/>
    <w:rsid w:val="00C96BBD"/>
    <w:rsid w:val="00C9790A"/>
    <w:rsid w:val="00C97AB5"/>
    <w:rsid w:val="00CA11B8"/>
    <w:rsid w:val="00CA1348"/>
    <w:rsid w:val="00CA1DE6"/>
    <w:rsid w:val="00CA3317"/>
    <w:rsid w:val="00CA5039"/>
    <w:rsid w:val="00CA7BB5"/>
    <w:rsid w:val="00CA7FD0"/>
    <w:rsid w:val="00CB0094"/>
    <w:rsid w:val="00CB4649"/>
    <w:rsid w:val="00CB4E32"/>
    <w:rsid w:val="00CB4ED4"/>
    <w:rsid w:val="00CB56BA"/>
    <w:rsid w:val="00CC0907"/>
    <w:rsid w:val="00CC359A"/>
    <w:rsid w:val="00CC5399"/>
    <w:rsid w:val="00CC6D72"/>
    <w:rsid w:val="00CD2515"/>
    <w:rsid w:val="00CD2945"/>
    <w:rsid w:val="00CD446A"/>
    <w:rsid w:val="00CD532A"/>
    <w:rsid w:val="00CD60D2"/>
    <w:rsid w:val="00CD6C84"/>
    <w:rsid w:val="00CD773E"/>
    <w:rsid w:val="00CE0C10"/>
    <w:rsid w:val="00CE12DA"/>
    <w:rsid w:val="00CE1652"/>
    <w:rsid w:val="00CE20FE"/>
    <w:rsid w:val="00CE3BCF"/>
    <w:rsid w:val="00CE5235"/>
    <w:rsid w:val="00CE65FC"/>
    <w:rsid w:val="00CF3158"/>
    <w:rsid w:val="00CF32CE"/>
    <w:rsid w:val="00CF38C8"/>
    <w:rsid w:val="00CF41F9"/>
    <w:rsid w:val="00CF44B7"/>
    <w:rsid w:val="00CF4EDF"/>
    <w:rsid w:val="00CF4EF6"/>
    <w:rsid w:val="00CF5EA4"/>
    <w:rsid w:val="00D01CF8"/>
    <w:rsid w:val="00D03A3B"/>
    <w:rsid w:val="00D0431A"/>
    <w:rsid w:val="00D0535C"/>
    <w:rsid w:val="00D054D7"/>
    <w:rsid w:val="00D05C58"/>
    <w:rsid w:val="00D069E8"/>
    <w:rsid w:val="00D11D8E"/>
    <w:rsid w:val="00D11EC8"/>
    <w:rsid w:val="00D125A1"/>
    <w:rsid w:val="00D12AC1"/>
    <w:rsid w:val="00D1499A"/>
    <w:rsid w:val="00D15274"/>
    <w:rsid w:val="00D165E6"/>
    <w:rsid w:val="00D22D7F"/>
    <w:rsid w:val="00D24418"/>
    <w:rsid w:val="00D245A6"/>
    <w:rsid w:val="00D26A95"/>
    <w:rsid w:val="00D30F9E"/>
    <w:rsid w:val="00D31690"/>
    <w:rsid w:val="00D31B77"/>
    <w:rsid w:val="00D32739"/>
    <w:rsid w:val="00D327D8"/>
    <w:rsid w:val="00D33140"/>
    <w:rsid w:val="00D377D7"/>
    <w:rsid w:val="00D37C10"/>
    <w:rsid w:val="00D40829"/>
    <w:rsid w:val="00D412D8"/>
    <w:rsid w:val="00D4198A"/>
    <w:rsid w:val="00D41DF9"/>
    <w:rsid w:val="00D42190"/>
    <w:rsid w:val="00D4255F"/>
    <w:rsid w:val="00D44414"/>
    <w:rsid w:val="00D4597B"/>
    <w:rsid w:val="00D4673F"/>
    <w:rsid w:val="00D50D1D"/>
    <w:rsid w:val="00D53FF5"/>
    <w:rsid w:val="00D544FB"/>
    <w:rsid w:val="00D56F76"/>
    <w:rsid w:val="00D57279"/>
    <w:rsid w:val="00D5750A"/>
    <w:rsid w:val="00D60A33"/>
    <w:rsid w:val="00D60A88"/>
    <w:rsid w:val="00D610E9"/>
    <w:rsid w:val="00D63466"/>
    <w:rsid w:val="00D665AD"/>
    <w:rsid w:val="00D6687F"/>
    <w:rsid w:val="00D66CA7"/>
    <w:rsid w:val="00D67E9E"/>
    <w:rsid w:val="00D67F52"/>
    <w:rsid w:val="00D704A3"/>
    <w:rsid w:val="00D704EA"/>
    <w:rsid w:val="00D7272F"/>
    <w:rsid w:val="00D73105"/>
    <w:rsid w:val="00D74192"/>
    <w:rsid w:val="00D75219"/>
    <w:rsid w:val="00D76A12"/>
    <w:rsid w:val="00D81CE1"/>
    <w:rsid w:val="00D82537"/>
    <w:rsid w:val="00D82EB5"/>
    <w:rsid w:val="00D82F8F"/>
    <w:rsid w:val="00D835F0"/>
    <w:rsid w:val="00D83FA4"/>
    <w:rsid w:val="00D85020"/>
    <w:rsid w:val="00D85E2E"/>
    <w:rsid w:val="00D910FB"/>
    <w:rsid w:val="00D931B3"/>
    <w:rsid w:val="00D9330E"/>
    <w:rsid w:val="00D93585"/>
    <w:rsid w:val="00D9577C"/>
    <w:rsid w:val="00D95EE6"/>
    <w:rsid w:val="00D9659F"/>
    <w:rsid w:val="00D966E1"/>
    <w:rsid w:val="00DA1185"/>
    <w:rsid w:val="00DA163E"/>
    <w:rsid w:val="00DA2134"/>
    <w:rsid w:val="00DA265B"/>
    <w:rsid w:val="00DA3739"/>
    <w:rsid w:val="00DA4335"/>
    <w:rsid w:val="00DA487C"/>
    <w:rsid w:val="00DA54F7"/>
    <w:rsid w:val="00DA77E5"/>
    <w:rsid w:val="00DA7B34"/>
    <w:rsid w:val="00DB0084"/>
    <w:rsid w:val="00DB094B"/>
    <w:rsid w:val="00DB0C29"/>
    <w:rsid w:val="00DB196F"/>
    <w:rsid w:val="00DB1D9A"/>
    <w:rsid w:val="00DB2C85"/>
    <w:rsid w:val="00DB391A"/>
    <w:rsid w:val="00DB4421"/>
    <w:rsid w:val="00DB4BC6"/>
    <w:rsid w:val="00DB6A42"/>
    <w:rsid w:val="00DB7CC9"/>
    <w:rsid w:val="00DC1DDA"/>
    <w:rsid w:val="00DC24A9"/>
    <w:rsid w:val="00DC398B"/>
    <w:rsid w:val="00DC446C"/>
    <w:rsid w:val="00DC51D7"/>
    <w:rsid w:val="00DC5C5A"/>
    <w:rsid w:val="00DC77D0"/>
    <w:rsid w:val="00DC7D15"/>
    <w:rsid w:val="00DC7F84"/>
    <w:rsid w:val="00DD0B73"/>
    <w:rsid w:val="00DD3102"/>
    <w:rsid w:val="00DD3A2F"/>
    <w:rsid w:val="00DD601B"/>
    <w:rsid w:val="00DE0D14"/>
    <w:rsid w:val="00DE158B"/>
    <w:rsid w:val="00DE22A2"/>
    <w:rsid w:val="00DE28DC"/>
    <w:rsid w:val="00DE421A"/>
    <w:rsid w:val="00DE503E"/>
    <w:rsid w:val="00DE51B2"/>
    <w:rsid w:val="00DF0852"/>
    <w:rsid w:val="00DF2325"/>
    <w:rsid w:val="00DF3A01"/>
    <w:rsid w:val="00DF4428"/>
    <w:rsid w:val="00DF47D8"/>
    <w:rsid w:val="00DF6F5C"/>
    <w:rsid w:val="00E002E8"/>
    <w:rsid w:val="00E00FC6"/>
    <w:rsid w:val="00E03CA1"/>
    <w:rsid w:val="00E0420B"/>
    <w:rsid w:val="00E04AFB"/>
    <w:rsid w:val="00E06091"/>
    <w:rsid w:val="00E06113"/>
    <w:rsid w:val="00E07885"/>
    <w:rsid w:val="00E07C3E"/>
    <w:rsid w:val="00E114B7"/>
    <w:rsid w:val="00E11A34"/>
    <w:rsid w:val="00E1562F"/>
    <w:rsid w:val="00E15713"/>
    <w:rsid w:val="00E202F0"/>
    <w:rsid w:val="00E22261"/>
    <w:rsid w:val="00E22BE6"/>
    <w:rsid w:val="00E31367"/>
    <w:rsid w:val="00E3264A"/>
    <w:rsid w:val="00E3319D"/>
    <w:rsid w:val="00E33416"/>
    <w:rsid w:val="00E33B8C"/>
    <w:rsid w:val="00E348F0"/>
    <w:rsid w:val="00E36B69"/>
    <w:rsid w:val="00E37DBC"/>
    <w:rsid w:val="00E4046E"/>
    <w:rsid w:val="00E416F2"/>
    <w:rsid w:val="00E4286E"/>
    <w:rsid w:val="00E4342C"/>
    <w:rsid w:val="00E4377E"/>
    <w:rsid w:val="00E443A3"/>
    <w:rsid w:val="00E4463D"/>
    <w:rsid w:val="00E44DBA"/>
    <w:rsid w:val="00E46A95"/>
    <w:rsid w:val="00E477A9"/>
    <w:rsid w:val="00E533F3"/>
    <w:rsid w:val="00E537D1"/>
    <w:rsid w:val="00E53994"/>
    <w:rsid w:val="00E53EA8"/>
    <w:rsid w:val="00E5438E"/>
    <w:rsid w:val="00E608C0"/>
    <w:rsid w:val="00E617E8"/>
    <w:rsid w:val="00E628FF"/>
    <w:rsid w:val="00E63150"/>
    <w:rsid w:val="00E634AB"/>
    <w:rsid w:val="00E63CF8"/>
    <w:rsid w:val="00E656C6"/>
    <w:rsid w:val="00E66948"/>
    <w:rsid w:val="00E71207"/>
    <w:rsid w:val="00E720F6"/>
    <w:rsid w:val="00E7255E"/>
    <w:rsid w:val="00E7409D"/>
    <w:rsid w:val="00E749D9"/>
    <w:rsid w:val="00E7519E"/>
    <w:rsid w:val="00E816A8"/>
    <w:rsid w:val="00E822A5"/>
    <w:rsid w:val="00E82BBB"/>
    <w:rsid w:val="00E8358F"/>
    <w:rsid w:val="00E835EC"/>
    <w:rsid w:val="00E846E4"/>
    <w:rsid w:val="00E84CF9"/>
    <w:rsid w:val="00E85DAB"/>
    <w:rsid w:val="00E87D9F"/>
    <w:rsid w:val="00E87E8F"/>
    <w:rsid w:val="00E9024D"/>
    <w:rsid w:val="00E90EF0"/>
    <w:rsid w:val="00E91A7A"/>
    <w:rsid w:val="00E93F73"/>
    <w:rsid w:val="00E940E0"/>
    <w:rsid w:val="00E95C4B"/>
    <w:rsid w:val="00E9749C"/>
    <w:rsid w:val="00E97BE2"/>
    <w:rsid w:val="00EA059C"/>
    <w:rsid w:val="00EA2889"/>
    <w:rsid w:val="00EA43BF"/>
    <w:rsid w:val="00EA51AB"/>
    <w:rsid w:val="00EA5353"/>
    <w:rsid w:val="00EA64E3"/>
    <w:rsid w:val="00EA71CA"/>
    <w:rsid w:val="00EB14C5"/>
    <w:rsid w:val="00EB1591"/>
    <w:rsid w:val="00EB4F98"/>
    <w:rsid w:val="00EB553E"/>
    <w:rsid w:val="00EB5CF5"/>
    <w:rsid w:val="00EC2429"/>
    <w:rsid w:val="00EC27C7"/>
    <w:rsid w:val="00EC2A4A"/>
    <w:rsid w:val="00EC3211"/>
    <w:rsid w:val="00EC433C"/>
    <w:rsid w:val="00EC4657"/>
    <w:rsid w:val="00EC4717"/>
    <w:rsid w:val="00EC6327"/>
    <w:rsid w:val="00EC69C9"/>
    <w:rsid w:val="00EC6D5D"/>
    <w:rsid w:val="00ED07B4"/>
    <w:rsid w:val="00ED134B"/>
    <w:rsid w:val="00ED3B9B"/>
    <w:rsid w:val="00ED4128"/>
    <w:rsid w:val="00ED75B8"/>
    <w:rsid w:val="00ED7994"/>
    <w:rsid w:val="00ED7CD4"/>
    <w:rsid w:val="00ED7FBD"/>
    <w:rsid w:val="00EE024D"/>
    <w:rsid w:val="00EE0303"/>
    <w:rsid w:val="00EE039E"/>
    <w:rsid w:val="00EE0BAF"/>
    <w:rsid w:val="00EE1932"/>
    <w:rsid w:val="00EE29F1"/>
    <w:rsid w:val="00EE2CEB"/>
    <w:rsid w:val="00EE4260"/>
    <w:rsid w:val="00EE440D"/>
    <w:rsid w:val="00EE46CC"/>
    <w:rsid w:val="00EE4F32"/>
    <w:rsid w:val="00EE6264"/>
    <w:rsid w:val="00EF5EC6"/>
    <w:rsid w:val="00EF68B2"/>
    <w:rsid w:val="00EF7950"/>
    <w:rsid w:val="00EF7D08"/>
    <w:rsid w:val="00F00BE3"/>
    <w:rsid w:val="00F02467"/>
    <w:rsid w:val="00F033F9"/>
    <w:rsid w:val="00F04D3E"/>
    <w:rsid w:val="00F051EC"/>
    <w:rsid w:val="00F055A0"/>
    <w:rsid w:val="00F06346"/>
    <w:rsid w:val="00F07107"/>
    <w:rsid w:val="00F07BD2"/>
    <w:rsid w:val="00F11093"/>
    <w:rsid w:val="00F131CB"/>
    <w:rsid w:val="00F1360F"/>
    <w:rsid w:val="00F13B40"/>
    <w:rsid w:val="00F13FAB"/>
    <w:rsid w:val="00F14D58"/>
    <w:rsid w:val="00F15090"/>
    <w:rsid w:val="00F15CDC"/>
    <w:rsid w:val="00F15CF4"/>
    <w:rsid w:val="00F17163"/>
    <w:rsid w:val="00F20153"/>
    <w:rsid w:val="00F201EC"/>
    <w:rsid w:val="00F20F2C"/>
    <w:rsid w:val="00F21824"/>
    <w:rsid w:val="00F24139"/>
    <w:rsid w:val="00F24C38"/>
    <w:rsid w:val="00F24D39"/>
    <w:rsid w:val="00F33033"/>
    <w:rsid w:val="00F33E16"/>
    <w:rsid w:val="00F36D21"/>
    <w:rsid w:val="00F37DF5"/>
    <w:rsid w:val="00F415E0"/>
    <w:rsid w:val="00F43A40"/>
    <w:rsid w:val="00F43DF6"/>
    <w:rsid w:val="00F447F0"/>
    <w:rsid w:val="00F46228"/>
    <w:rsid w:val="00F46EFF"/>
    <w:rsid w:val="00F504CF"/>
    <w:rsid w:val="00F50B77"/>
    <w:rsid w:val="00F5235D"/>
    <w:rsid w:val="00F5475C"/>
    <w:rsid w:val="00F55CFC"/>
    <w:rsid w:val="00F5600D"/>
    <w:rsid w:val="00F5612A"/>
    <w:rsid w:val="00F56C1C"/>
    <w:rsid w:val="00F57F2A"/>
    <w:rsid w:val="00F61374"/>
    <w:rsid w:val="00F63395"/>
    <w:rsid w:val="00F637F4"/>
    <w:rsid w:val="00F63A5F"/>
    <w:rsid w:val="00F65449"/>
    <w:rsid w:val="00F6694C"/>
    <w:rsid w:val="00F7294B"/>
    <w:rsid w:val="00F736EC"/>
    <w:rsid w:val="00F73BFE"/>
    <w:rsid w:val="00F7469D"/>
    <w:rsid w:val="00F7783E"/>
    <w:rsid w:val="00F8047E"/>
    <w:rsid w:val="00F8082C"/>
    <w:rsid w:val="00F80CDA"/>
    <w:rsid w:val="00F84DF2"/>
    <w:rsid w:val="00F85501"/>
    <w:rsid w:val="00F85C50"/>
    <w:rsid w:val="00F86509"/>
    <w:rsid w:val="00F87508"/>
    <w:rsid w:val="00F87A6E"/>
    <w:rsid w:val="00F90015"/>
    <w:rsid w:val="00F90962"/>
    <w:rsid w:val="00F91855"/>
    <w:rsid w:val="00F91B33"/>
    <w:rsid w:val="00F91D9A"/>
    <w:rsid w:val="00F928C1"/>
    <w:rsid w:val="00F92AF3"/>
    <w:rsid w:val="00F94986"/>
    <w:rsid w:val="00F95CF8"/>
    <w:rsid w:val="00FA03F1"/>
    <w:rsid w:val="00FA19A7"/>
    <w:rsid w:val="00FA2513"/>
    <w:rsid w:val="00FA2F2C"/>
    <w:rsid w:val="00FA3A5A"/>
    <w:rsid w:val="00FA3EF9"/>
    <w:rsid w:val="00FA3F69"/>
    <w:rsid w:val="00FA46FB"/>
    <w:rsid w:val="00FA6027"/>
    <w:rsid w:val="00FA7F4A"/>
    <w:rsid w:val="00FB4F48"/>
    <w:rsid w:val="00FB62D7"/>
    <w:rsid w:val="00FC2164"/>
    <w:rsid w:val="00FC30CB"/>
    <w:rsid w:val="00FD424F"/>
    <w:rsid w:val="00FD5399"/>
    <w:rsid w:val="00FD5A1B"/>
    <w:rsid w:val="00FD5A38"/>
    <w:rsid w:val="00FD6424"/>
    <w:rsid w:val="00FE0465"/>
    <w:rsid w:val="00FE09B8"/>
    <w:rsid w:val="00FE0C0B"/>
    <w:rsid w:val="00FE1B15"/>
    <w:rsid w:val="00FE2778"/>
    <w:rsid w:val="00FE4C11"/>
    <w:rsid w:val="00FE4E8C"/>
    <w:rsid w:val="00FE63E5"/>
    <w:rsid w:val="00FE6930"/>
    <w:rsid w:val="00FE7BCA"/>
    <w:rsid w:val="00FF07B1"/>
    <w:rsid w:val="00FF0D50"/>
    <w:rsid w:val="00FF14D5"/>
    <w:rsid w:val="00FF1A41"/>
    <w:rsid w:val="00FF2EA7"/>
    <w:rsid w:val="00FF457D"/>
    <w:rsid w:val="00FF4C9C"/>
    <w:rsid w:val="00FF6819"/>
    <w:rsid w:val="00FF6E7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  <w15:docId w15:val="{0DAE1945-F6A4-40AB-BD4A-4098C97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E0A1-1822-4FEE-9127-4E7928FC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8674</Words>
  <Characters>4945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Олександр</cp:lastModifiedBy>
  <cp:revision>141</cp:revision>
  <cp:lastPrinted>2022-04-14T12:51:00Z</cp:lastPrinted>
  <dcterms:created xsi:type="dcterms:W3CDTF">2022-04-13T07:09:00Z</dcterms:created>
  <dcterms:modified xsi:type="dcterms:W3CDTF">2022-04-14T12:55:00Z</dcterms:modified>
</cp:coreProperties>
</file>