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B2" w:rsidRPr="00D125AC" w:rsidRDefault="00B20EB2" w:rsidP="00B20E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25A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КТ</w:t>
      </w:r>
    </w:p>
    <w:p w:rsidR="00B20EB2" w:rsidRDefault="00B20EB2" w:rsidP="00B20EB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25AC">
        <w:rPr>
          <w:rFonts w:ascii="Times New Roman" w:eastAsia="Calibri" w:hAnsi="Times New Roman" w:cs="Times New Roman"/>
          <w:sz w:val="24"/>
          <w:szCs w:val="24"/>
        </w:rPr>
        <w:t xml:space="preserve">про відсутність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можливості </w:t>
      </w:r>
      <w:r w:rsidRPr="00D125AC">
        <w:rPr>
          <w:rFonts w:ascii="Times New Roman" w:eastAsia="Calibri" w:hAnsi="Times New Roman" w:cs="Times New Roman"/>
          <w:sz w:val="24"/>
          <w:szCs w:val="24"/>
        </w:rPr>
        <w:t xml:space="preserve">ведення </w:t>
      </w:r>
      <w:proofErr w:type="spellStart"/>
      <w:r w:rsidRPr="00D125AC">
        <w:rPr>
          <w:rFonts w:ascii="Times New Roman" w:eastAsia="Calibri" w:hAnsi="Times New Roman" w:cs="Times New Roman"/>
          <w:sz w:val="24"/>
          <w:szCs w:val="24"/>
        </w:rPr>
        <w:t>відеотрансляції</w:t>
      </w:r>
      <w:proofErr w:type="spellEnd"/>
      <w:r w:rsidRPr="00D125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 відеозапису </w:t>
      </w:r>
      <w:r w:rsidRPr="00D125AC">
        <w:rPr>
          <w:rFonts w:ascii="Times New Roman" w:eastAsia="Calibri" w:hAnsi="Times New Roman" w:cs="Times New Roman"/>
          <w:sz w:val="24"/>
          <w:szCs w:val="24"/>
        </w:rPr>
        <w:t xml:space="preserve">засідання конкурсної комісії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D125AC">
        <w:rPr>
          <w:rFonts w:ascii="Times New Roman" w:hAnsi="Times New Roman" w:cs="Times New Roman"/>
          <w:sz w:val="24"/>
          <w:szCs w:val="24"/>
        </w:rPr>
        <w:t xml:space="preserve">посаду директора </w:t>
      </w:r>
      <w:r w:rsidRPr="00D125AC">
        <w:rPr>
          <w:rFonts w:ascii="Times New Roman" w:eastAsia="Calibri" w:hAnsi="Times New Roman" w:cs="Times New Roman"/>
          <w:sz w:val="24"/>
          <w:szCs w:val="24"/>
        </w:rPr>
        <w:t xml:space="preserve">Хмельницького навчально-виховного </w:t>
      </w:r>
    </w:p>
    <w:p w:rsidR="00B20EB2" w:rsidRDefault="00B20EB2" w:rsidP="00B20EB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25AC">
        <w:rPr>
          <w:rFonts w:ascii="Times New Roman" w:eastAsia="Calibri" w:hAnsi="Times New Roman" w:cs="Times New Roman"/>
          <w:sz w:val="24"/>
          <w:szCs w:val="24"/>
        </w:rPr>
        <w:t xml:space="preserve">комплексу № 31 «дошкільний навчальний заклад - загальноосвітній </w:t>
      </w:r>
    </w:p>
    <w:p w:rsidR="00B20EB2" w:rsidRPr="00D125AC" w:rsidRDefault="00B20EB2" w:rsidP="00B20EB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D125AC">
        <w:rPr>
          <w:rFonts w:ascii="Times New Roman" w:eastAsia="Calibri" w:hAnsi="Times New Roman" w:cs="Times New Roman"/>
          <w:sz w:val="24"/>
          <w:szCs w:val="24"/>
        </w:rPr>
        <w:t>навчальний заклад І ступеня»</w:t>
      </w:r>
    </w:p>
    <w:p w:rsidR="00B20EB2" w:rsidRPr="00D125AC" w:rsidRDefault="00B20EB2" w:rsidP="00B2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EB2" w:rsidRDefault="00B20EB2" w:rsidP="00B20EB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EB2" w:rsidRPr="00416D0C" w:rsidRDefault="00B20EB2" w:rsidP="00B20E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6D0C">
        <w:rPr>
          <w:rFonts w:ascii="Times New Roman" w:eastAsia="Calibri" w:hAnsi="Times New Roman" w:cs="Times New Roman"/>
          <w:sz w:val="24"/>
          <w:szCs w:val="24"/>
        </w:rPr>
        <w:t xml:space="preserve">м. Хмельницький                                                                                       16 червня 2022 року </w:t>
      </w:r>
    </w:p>
    <w:p w:rsidR="00B20EB2" w:rsidRDefault="00B20EB2" w:rsidP="00B20E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EB2" w:rsidRPr="004D1064" w:rsidRDefault="00B20EB2" w:rsidP="00B20E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EB2" w:rsidRPr="00D125AC" w:rsidRDefault="00B20EB2" w:rsidP="00B20EB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Ми, комісія у складі в.о. голови конкурсної комісії, заступника директора Департаменту освіти та науки Хмельницької міської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Кшановської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секретаря конкурсної комісії, начальника відділу науки та педагогічних кадрів Департаменту освіти та науки Хмельницької міської ради Нагорної В.В., членів конкурсної комісії </w:t>
      </w:r>
      <w:r w:rsidRPr="00B20EB2">
        <w:rPr>
          <w:rFonts w:ascii="Times New Roman" w:hAnsi="Times New Roman" w:cs="Times New Roman"/>
          <w:color w:val="000000"/>
          <w:sz w:val="24"/>
          <w:szCs w:val="24"/>
        </w:rPr>
        <w:t xml:space="preserve">завідувача сектору організаційно-методичної роботи з керівними кадрами </w:t>
      </w:r>
      <w:r w:rsidRPr="00B2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науково-методичного центру професійного розвитку педагогічних і керівних працівників установ і закладів дошкільної та загальної середньої освіти </w:t>
      </w:r>
      <w:hyperlink r:id="rId4" w:history="1">
        <w:r w:rsidRPr="00B20EB2">
          <w:rPr>
            <w:rFonts w:ascii="Times New Roman" w:hAnsi="Times New Roman" w:cs="Times New Roman"/>
            <w:color w:val="000000"/>
            <w:sz w:val="24"/>
            <w:szCs w:val="24"/>
          </w:rPr>
          <w:t>Хмельницького обласного інституту післядипломної педагогічної освіти</w:t>
        </w:r>
      </w:hyperlink>
      <w:r w:rsidRPr="00B20E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0EB2">
        <w:rPr>
          <w:rFonts w:ascii="Times New Roman" w:hAnsi="Times New Roman" w:cs="Times New Roman"/>
          <w:color w:val="000000"/>
          <w:sz w:val="24"/>
          <w:szCs w:val="24"/>
        </w:rPr>
        <w:t>Буймістера</w:t>
      </w:r>
      <w:proofErr w:type="spellEnd"/>
      <w:r w:rsidRPr="00B20EB2">
        <w:rPr>
          <w:rFonts w:ascii="Times New Roman" w:hAnsi="Times New Roman" w:cs="Times New Roman"/>
          <w:color w:val="000000"/>
          <w:sz w:val="24"/>
          <w:szCs w:val="24"/>
        </w:rPr>
        <w:t xml:space="preserve"> Л.В., </w:t>
      </w:r>
      <w:r w:rsidRPr="00B20E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начальника </w:t>
      </w:r>
      <w:r w:rsidRPr="00B20EB2">
        <w:rPr>
          <w:rFonts w:ascii="Times New Roman" w:hAnsi="Times New Roman" w:cs="Times New Roman"/>
          <w:color w:val="000000"/>
          <w:sz w:val="24"/>
          <w:szCs w:val="24"/>
        </w:rPr>
        <w:t xml:space="preserve">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</w:t>
      </w:r>
      <w:proofErr w:type="spellStart"/>
      <w:r w:rsidRPr="00B20EB2">
        <w:rPr>
          <w:rFonts w:ascii="Times New Roman" w:hAnsi="Times New Roman" w:cs="Times New Roman"/>
          <w:color w:val="000000"/>
          <w:sz w:val="24"/>
          <w:szCs w:val="24"/>
        </w:rPr>
        <w:t>Дупляк</w:t>
      </w:r>
      <w:proofErr w:type="spellEnd"/>
      <w:r w:rsidRPr="00B20EB2">
        <w:rPr>
          <w:rFonts w:ascii="Times New Roman" w:hAnsi="Times New Roman" w:cs="Times New Roman"/>
          <w:color w:val="000000"/>
          <w:sz w:val="24"/>
          <w:szCs w:val="24"/>
        </w:rPr>
        <w:t xml:space="preserve"> Т.В., головного спеціаліста відділу інституційного аудиту управління Державної служби якості освіти у Хмельницькій області </w:t>
      </w:r>
      <w:proofErr w:type="spellStart"/>
      <w:r w:rsidRPr="00B20EB2">
        <w:rPr>
          <w:rFonts w:ascii="Times New Roman" w:hAnsi="Times New Roman" w:cs="Times New Roman"/>
          <w:color w:val="000000"/>
          <w:sz w:val="24"/>
          <w:szCs w:val="24"/>
        </w:rPr>
        <w:t>Отрошко</w:t>
      </w:r>
      <w:proofErr w:type="spellEnd"/>
      <w:r w:rsidRPr="00B20EB2">
        <w:rPr>
          <w:rFonts w:ascii="Times New Roman" w:hAnsi="Times New Roman" w:cs="Times New Roman"/>
          <w:color w:val="000000"/>
          <w:sz w:val="24"/>
          <w:szCs w:val="24"/>
        </w:rPr>
        <w:t xml:space="preserve"> О.І.,</w:t>
      </w:r>
      <w:r w:rsidRPr="00B20E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проректора з науково-педагогічної роботи </w:t>
      </w:r>
      <w:hyperlink r:id="rId5" w:history="1">
        <w:r w:rsidRPr="00B20EB2">
          <w:rPr>
            <w:rFonts w:ascii="Times New Roman" w:hAnsi="Times New Roman" w:cs="Times New Roman"/>
            <w:color w:val="000000"/>
            <w:sz w:val="24"/>
            <w:szCs w:val="24"/>
          </w:rPr>
          <w:t xml:space="preserve">Хмельницької </w:t>
        </w:r>
      </w:hyperlink>
      <w:proofErr w:type="spellStart"/>
      <w:r w:rsidRPr="00B20EB2">
        <w:rPr>
          <w:rFonts w:ascii="Times New Roman" w:hAnsi="Times New Roman" w:cs="Times New Roman"/>
          <w:color w:val="000000"/>
          <w:sz w:val="24"/>
          <w:szCs w:val="24"/>
        </w:rPr>
        <w:t>гуманітарно</w:t>
      </w:r>
      <w:proofErr w:type="spellEnd"/>
      <w:r w:rsidRPr="00B20EB2">
        <w:rPr>
          <w:rFonts w:ascii="Times New Roman" w:hAnsi="Times New Roman" w:cs="Times New Roman"/>
          <w:color w:val="000000"/>
          <w:sz w:val="24"/>
          <w:szCs w:val="24"/>
        </w:rPr>
        <w:t xml:space="preserve">-педагогічної академії Поліщука О.С., голови Хмельницької міської організації профспілки працівників освіти та науки Тимошенка О.С., </w:t>
      </w:r>
      <w:r w:rsidRPr="00B20E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голови громадської організації «Асоціація директорів закладів освіти», </w:t>
      </w:r>
      <w:r w:rsidRPr="00B20EB2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Хмельницької спеціалізованої середньої загальноосвітньої школи І-ІІІ ступенів № 6 з поглибленим вивченням німецької мови з 1-го класу Ткача С. А., склали цей акт про неможливість ведення в умовах воєнного стану </w:t>
      </w:r>
      <w:proofErr w:type="spellStart"/>
      <w:r w:rsidRPr="00D125AC">
        <w:rPr>
          <w:rFonts w:ascii="Times New Roman" w:eastAsia="Calibri" w:hAnsi="Times New Roman" w:cs="Times New Roman"/>
          <w:sz w:val="24"/>
          <w:szCs w:val="24"/>
        </w:rPr>
        <w:t>відеотрансляції</w:t>
      </w:r>
      <w:proofErr w:type="spellEnd"/>
      <w:r w:rsidRPr="00D125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 відеозапису </w:t>
      </w:r>
      <w:r w:rsidRPr="00D125AC">
        <w:rPr>
          <w:rFonts w:ascii="Times New Roman" w:eastAsia="Calibri" w:hAnsi="Times New Roman" w:cs="Times New Roman"/>
          <w:sz w:val="24"/>
          <w:szCs w:val="24"/>
        </w:rPr>
        <w:t xml:space="preserve">засідання конкурсної комісії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D125AC">
        <w:rPr>
          <w:rFonts w:ascii="Times New Roman" w:hAnsi="Times New Roman" w:cs="Times New Roman"/>
          <w:sz w:val="24"/>
          <w:szCs w:val="24"/>
        </w:rPr>
        <w:t xml:space="preserve">посаду директора </w:t>
      </w:r>
      <w:r w:rsidRPr="00D125AC">
        <w:rPr>
          <w:rFonts w:ascii="Times New Roman" w:eastAsia="Calibri" w:hAnsi="Times New Roman" w:cs="Times New Roman"/>
          <w:sz w:val="24"/>
          <w:szCs w:val="24"/>
        </w:rPr>
        <w:t>Хмельницького навчально-виховного комплексу № 31 «дошкільний навчальний заклад - загальноосвітній навчальний заклад І ступеня»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 в</w:t>
      </w:r>
      <w:r w:rsidRPr="00B20EB2">
        <w:rPr>
          <w:rFonts w:ascii="Times New Roman" w:hAnsi="Times New Roman" w:cs="Times New Roman"/>
          <w:iCs/>
          <w:color w:val="000000"/>
          <w:sz w:val="24"/>
          <w:szCs w:val="24"/>
        </w:rPr>
        <w:t>ідсутність технічної можлив</w:t>
      </w:r>
      <w:r w:rsidR="00A00E84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B20E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сті </w:t>
      </w:r>
      <w:r w:rsidRPr="00D125AC">
        <w:rPr>
          <w:rFonts w:ascii="Times New Roman" w:eastAsia="Calibri" w:hAnsi="Times New Roman" w:cs="Times New Roman"/>
          <w:sz w:val="24"/>
          <w:szCs w:val="24"/>
        </w:rPr>
        <w:t xml:space="preserve">ведення </w:t>
      </w:r>
      <w:proofErr w:type="spellStart"/>
      <w:r w:rsidRPr="00D125AC">
        <w:rPr>
          <w:rFonts w:ascii="Times New Roman" w:eastAsia="Calibri" w:hAnsi="Times New Roman" w:cs="Times New Roman"/>
          <w:sz w:val="24"/>
          <w:szCs w:val="24"/>
        </w:rPr>
        <w:t>відеотрансляції</w:t>
      </w:r>
      <w:proofErr w:type="spellEnd"/>
      <w:r w:rsidRPr="00D125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 відеозапису </w:t>
      </w:r>
      <w:r w:rsidRPr="00D125AC">
        <w:rPr>
          <w:rFonts w:ascii="Times New Roman" w:eastAsia="Calibri" w:hAnsi="Times New Roman" w:cs="Times New Roman"/>
          <w:sz w:val="24"/>
          <w:szCs w:val="24"/>
        </w:rPr>
        <w:t>засідання конкурсної комісії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0EB2" w:rsidRDefault="00B20EB2" w:rsidP="00B20EB2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B20EB2" w:rsidRPr="004D1064" w:rsidTr="00BC25D3">
        <w:tc>
          <w:tcPr>
            <w:tcW w:w="4804" w:type="dxa"/>
            <w:gridSpan w:val="2"/>
          </w:tcPr>
          <w:p w:rsidR="00B20EB2" w:rsidRPr="004D1064" w:rsidRDefault="00B20EB2" w:rsidP="00BC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голови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B20EB2" w:rsidRPr="004D1064" w:rsidRDefault="00B20EB2" w:rsidP="00BC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B20EB2" w:rsidRPr="004D1064" w:rsidRDefault="00B20EB2" w:rsidP="00BC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B20EB2" w:rsidRPr="004D1064" w:rsidRDefault="00B20EB2" w:rsidP="00BC25D3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КШАНОВСЬКА</w:t>
            </w:r>
          </w:p>
        </w:tc>
      </w:tr>
      <w:tr w:rsidR="00B20EB2" w:rsidRPr="004D1064" w:rsidTr="00BC25D3">
        <w:tc>
          <w:tcPr>
            <w:tcW w:w="4804" w:type="dxa"/>
            <w:gridSpan w:val="2"/>
          </w:tcPr>
          <w:p w:rsidR="00B20EB2" w:rsidRPr="004D1064" w:rsidRDefault="00B20EB2" w:rsidP="00BC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0EB2" w:rsidRPr="004D1064" w:rsidRDefault="00B20EB2" w:rsidP="00BC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gridSpan w:val="2"/>
          </w:tcPr>
          <w:p w:rsidR="00B20EB2" w:rsidRPr="0016555A" w:rsidRDefault="00B20EB2" w:rsidP="00BC25D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EB2" w:rsidRPr="004D1064" w:rsidRDefault="00B20EB2" w:rsidP="00BC25D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B20EB2" w:rsidRPr="004D1064" w:rsidRDefault="00B20EB2" w:rsidP="00BC25D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B20EB2" w:rsidRPr="0016555A" w:rsidRDefault="00B20EB2" w:rsidP="00BC25D3">
            <w:pPr>
              <w:spacing w:line="276" w:lineRule="auto"/>
              <w:ind w:left="267" w:hanging="26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EB2" w:rsidRPr="004D1064" w:rsidRDefault="00B20EB2" w:rsidP="00BC25D3">
            <w:pPr>
              <w:spacing w:line="276" w:lineRule="auto"/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В. НАГОРНА</w:t>
            </w:r>
          </w:p>
        </w:tc>
      </w:tr>
      <w:tr w:rsidR="00B20EB2" w:rsidRPr="004D1064" w:rsidTr="00BC25D3">
        <w:tc>
          <w:tcPr>
            <w:tcW w:w="4804" w:type="dxa"/>
            <w:gridSpan w:val="2"/>
          </w:tcPr>
          <w:p w:rsidR="00B20EB2" w:rsidRPr="004D1064" w:rsidRDefault="00B20EB2" w:rsidP="00BC25D3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20EB2" w:rsidRPr="004D1064" w:rsidRDefault="00B20EB2" w:rsidP="00BC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B20EB2" w:rsidRPr="0016555A" w:rsidRDefault="00B20EB2" w:rsidP="00BC25D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EB2" w:rsidRPr="004D1064" w:rsidRDefault="00B20EB2" w:rsidP="00BC25D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</w:t>
            </w:r>
          </w:p>
          <w:p w:rsidR="00B20EB2" w:rsidRPr="004D1064" w:rsidRDefault="00B20EB2" w:rsidP="00BC25D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B20EB2" w:rsidRPr="0016555A" w:rsidRDefault="00B20EB2" w:rsidP="00BC25D3">
            <w:pPr>
              <w:spacing w:line="276" w:lineRule="auto"/>
              <w:ind w:left="267" w:hanging="26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EB2" w:rsidRPr="004D1064" w:rsidRDefault="00B20EB2" w:rsidP="00BC25D3">
            <w:pPr>
              <w:spacing w:line="276" w:lineRule="auto"/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Л. БУЙМІСТЕР</w:t>
            </w:r>
          </w:p>
        </w:tc>
      </w:tr>
      <w:tr w:rsidR="00B20EB2" w:rsidRPr="004D1064" w:rsidTr="00BC25D3">
        <w:tc>
          <w:tcPr>
            <w:tcW w:w="4804" w:type="dxa"/>
            <w:gridSpan w:val="2"/>
          </w:tcPr>
          <w:p w:rsidR="00B20EB2" w:rsidRPr="004D1064" w:rsidRDefault="00B20EB2" w:rsidP="00BC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B20EB2" w:rsidRPr="004D1064" w:rsidRDefault="00B20EB2" w:rsidP="00BC25D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B20EB2" w:rsidRPr="004D1064" w:rsidRDefault="00B20EB2" w:rsidP="00BC25D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(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05" w:type="dxa"/>
            <w:gridSpan w:val="2"/>
          </w:tcPr>
          <w:p w:rsidR="00B20EB2" w:rsidRPr="004D1064" w:rsidRDefault="00B20EB2" w:rsidP="00BC25D3">
            <w:pPr>
              <w:spacing w:line="276" w:lineRule="auto"/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>Т. ДУПЛЯК</w:t>
            </w:r>
          </w:p>
        </w:tc>
      </w:tr>
      <w:tr w:rsidR="00B20EB2" w:rsidRPr="004D1064" w:rsidTr="00BC25D3">
        <w:trPr>
          <w:gridAfter w:val="1"/>
          <w:wAfter w:w="392" w:type="dxa"/>
        </w:trPr>
        <w:tc>
          <w:tcPr>
            <w:tcW w:w="4536" w:type="dxa"/>
          </w:tcPr>
          <w:p w:rsidR="00B20EB2" w:rsidRPr="004D1064" w:rsidRDefault="00B20EB2" w:rsidP="00BC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20EB2" w:rsidRPr="004D1064" w:rsidRDefault="00B20EB2" w:rsidP="00BC25D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______________                                                                                                </w:t>
            </w:r>
          </w:p>
          <w:p w:rsidR="00B20EB2" w:rsidRPr="0016555A" w:rsidRDefault="00B20EB2" w:rsidP="00BC25D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1" w:type="dxa"/>
            <w:gridSpan w:val="2"/>
          </w:tcPr>
          <w:p w:rsidR="00B20EB2" w:rsidRPr="004D1064" w:rsidRDefault="00B20EB2" w:rsidP="00BC25D3">
            <w:pPr>
              <w:spacing w:line="276" w:lineRule="auto"/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ОТРОШКО</w:t>
            </w:r>
          </w:p>
          <w:p w:rsidR="00B20EB2" w:rsidRPr="004D1064" w:rsidRDefault="00B20EB2" w:rsidP="00BC25D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EB2" w:rsidRPr="00735B9E" w:rsidTr="00BC25D3">
        <w:trPr>
          <w:gridAfter w:val="1"/>
          <w:wAfter w:w="392" w:type="dxa"/>
        </w:trPr>
        <w:tc>
          <w:tcPr>
            <w:tcW w:w="4536" w:type="dxa"/>
          </w:tcPr>
          <w:p w:rsidR="00B20EB2" w:rsidRPr="004D1064" w:rsidRDefault="00B20EB2" w:rsidP="00BC25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20EB2" w:rsidRPr="004D1064" w:rsidRDefault="00B20EB2" w:rsidP="00BC25D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B20EB2" w:rsidRPr="004D1064" w:rsidRDefault="00B20EB2" w:rsidP="00BC25D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B20EB2" w:rsidRPr="004D1064" w:rsidRDefault="00B20EB2" w:rsidP="00BC25D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B20EB2" w:rsidRPr="004D1064" w:rsidRDefault="00B20EB2" w:rsidP="00BC25D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B20EB2" w:rsidRPr="004D1064" w:rsidRDefault="00B20EB2" w:rsidP="00BC25D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                                                                                               </w:t>
            </w:r>
          </w:p>
          <w:p w:rsidR="00B20EB2" w:rsidRPr="0016555A" w:rsidRDefault="00B20EB2" w:rsidP="00BC25D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підпис</w:t>
            </w:r>
            <w:proofErr w:type="spellEnd"/>
            <w:r w:rsidRPr="004D10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1" w:type="dxa"/>
            <w:gridSpan w:val="2"/>
          </w:tcPr>
          <w:p w:rsidR="00B20EB2" w:rsidRPr="004D1064" w:rsidRDefault="00B20EB2" w:rsidP="00BC25D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О. ПОЛІЩУК</w:t>
            </w:r>
          </w:p>
          <w:p w:rsidR="00B20EB2" w:rsidRPr="0016555A" w:rsidRDefault="00B20EB2" w:rsidP="00BC25D3">
            <w:pPr>
              <w:spacing w:line="276" w:lineRule="auto"/>
              <w:ind w:left="320" w:hanging="26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EB2" w:rsidRPr="004D1064" w:rsidRDefault="00B20EB2" w:rsidP="00BC25D3">
            <w:pPr>
              <w:spacing w:line="276" w:lineRule="auto"/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ТИМОШЕНКО</w:t>
            </w:r>
          </w:p>
          <w:p w:rsidR="00B20EB2" w:rsidRDefault="00B20EB2" w:rsidP="00BC25D3">
            <w:pPr>
              <w:spacing w:line="276" w:lineRule="auto"/>
              <w:ind w:left="320" w:hanging="26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EB2" w:rsidRPr="0016555A" w:rsidRDefault="00B20EB2" w:rsidP="00BC25D3">
            <w:pPr>
              <w:spacing w:line="276" w:lineRule="auto"/>
              <w:ind w:left="320" w:hanging="26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0EB2" w:rsidRPr="004D1064" w:rsidRDefault="00B20EB2" w:rsidP="00BC25D3">
            <w:pPr>
              <w:spacing w:line="276" w:lineRule="auto"/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С. ТКАЧ     </w:t>
            </w:r>
          </w:p>
          <w:p w:rsidR="00B20EB2" w:rsidRPr="00735B9E" w:rsidRDefault="00B20EB2" w:rsidP="00BC25D3">
            <w:pPr>
              <w:spacing w:line="276" w:lineRule="auto"/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943A22" w:rsidRDefault="00943A22" w:rsidP="00416D0C"/>
    <w:sectPr w:rsidR="00943A22" w:rsidSect="00416D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B2"/>
    <w:rsid w:val="00416D0C"/>
    <w:rsid w:val="007C5029"/>
    <w:rsid w:val="00943A22"/>
    <w:rsid w:val="00A00E84"/>
    <w:rsid w:val="00B2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B14CF-2B61-4ED7-A357-12F2CD96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ітка таблиці4"/>
    <w:basedOn w:val="a1"/>
    <w:next w:val="a3"/>
    <w:uiPriority w:val="59"/>
    <w:rsid w:val="00B20EB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2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ippo.km.ua/" TargetMode="External"/><Relationship Id="rId4" Type="http://schemas.openxmlformats.org/officeDocument/2006/relationships/hyperlink" Target="http://www.hoippo.k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2265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Олександр</dc:creator>
  <cp:keywords/>
  <dc:description/>
  <cp:lastModifiedBy>Користувач Windows</cp:lastModifiedBy>
  <cp:revision>4</cp:revision>
  <dcterms:created xsi:type="dcterms:W3CDTF">2022-06-16T10:49:00Z</dcterms:created>
  <dcterms:modified xsi:type="dcterms:W3CDTF">2022-06-17T05:25:00Z</dcterms:modified>
</cp:coreProperties>
</file>