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Додаток до наказу                                                                                                                                                                                               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Департаменту освіти та науки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Хмельницької міської ради</w:t>
      </w:r>
    </w:p>
    <w:p w:rsid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662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в</w:t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>ід</w:t>
      </w:r>
      <w:r w:rsidR="003662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17.10.2022 року № 157</w:t>
      </w:r>
    </w:p>
    <w:p w:rsidR="005F48C0" w:rsidRPr="00B03B4C" w:rsidRDefault="005F48C0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Території обслуговування закріплені за закладами загальної середньої освіти 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форми власності Хмельницької міської територіальної громади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</w:t>
            </w: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назва вулиці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B03B4C" w:rsidRPr="00B03B4C" w:rsidTr="00B03B4C">
        <w:trPr>
          <w:trHeight w:val="43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Авіаційна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43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Авіаційний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Аеродромна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вул. </w:t>
            </w:r>
            <w:r w:rsidR="008F4716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берегів Дубівського ставу, забудована приватними будинками)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Багалія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73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Бажана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 (паралельно вул. Чорновола від пивзаводу, переважно приватна забудова)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Басейна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Басейний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Басейний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Вербицького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Верхній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Набережного кварталу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Pr="00CA2F18" w:rsidRDefault="00CA2F18" w:rsidP="00CA2F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2F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CA2F18" w:rsidP="00CA2F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2F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21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B210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 кінець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21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B210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 кінець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Нижній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Березнева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="008F4716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Київської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Ольги Мак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Восьмого Березня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8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Павла Скоропадського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Білгородська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Павла Скоропадського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Білгородський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Тютюнника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Болотний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залізничного переїзду, що веде на Дубове, серед приватної 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Невеличка вулиця в центральній частині міста, забудована переважно приватними будинками (тривалий час була найближчою до берегів річки Південного Бугу)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Булаєнка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Грушевського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Свободи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Юхима Сіцінського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Юхима Сіцінського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8F4716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(паралельно вул. П. Сагайдачного)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Веселий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Весняна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Весняний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Вигодовського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Вигодовського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Вигодовського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Визволення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східній частині міста, мікрорайон ближнє Ракове, пролягає від Старого Аеропорту до берегів річки Кудрянки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Висока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південній околиці міста, на межі з мікрорайоном Ружична, забудована приватними будинками (від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Київської до території заводу будматеріалів)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Високий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межі з мікрорайоном 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4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Західно-Окружної до вул. </w:t>
            </w:r>
            <w:r w:rsidR="008F4716" w:rsidRP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Георгія Гонгадзе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непарні номери, від вул. </w:t>
            </w:r>
            <w:r w:rsidR="008F4716" w:rsidRP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Георгія Гонгадзе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Проскурівського підпілля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8F4716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 Західно-Окружної до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Георгія Гонгадзе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(парні номери)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Вишневий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О.Вишні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Військоматський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Вільхова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магістральна вулиця міста, що є продовженням прс. Миру (від міжміського автовокзалу, через весь мікрорайон Лезневе, до виїзду з міста у хідному напрямку на м. Вінницю)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Вітанова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Водопровідна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центральній частині міста, пролягає 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вул. Свободи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78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Водопровідний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(окрім 171 - 191)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171 - 191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Вокзальний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Прибузької до Проскурівської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Завадського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 до вул. Свободи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Волочиська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Волочиський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Волочиський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Волошкова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Покровська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І. Гавришка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парні номери</w:t>
            </w:r>
          </w:p>
        </w:tc>
      </w:tr>
      <w:tr w:rsidR="00B03B4C" w:rsidRPr="002B4160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Кам’янецької до залізничної колії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парні номери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М. Грушевського </w:t>
            </w: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>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226A2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644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м’ясокомбінату, перетинає залізницю і далі пролягає масивом приватної забудови мікрорайону 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Ганжі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Ганжі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Ціолковського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Ціолковського  в напрямку до військової частини, в тупик, всі будинки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Олександра Кушнірука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Гастелло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Гвардійська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колишнього Фельштинського переїзду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Гвардійський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залізниці від колишнього Фельштинського переїзду (поблизу Кам'янецького переїзду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9D3F2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9D3F2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Григорія Сковороди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Молодої Гвардії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A703C" w:rsidRPr="007A703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3C" w:rsidRPr="00226A2C" w:rsidRDefault="007A703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у мікрорайоні Озерна, з’єднує вул. Панаса Мирного з вул. Старокостянтинівське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південно-західній околиці міста, пролягає вздовж залізниці в районі масиву речових ринків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9D3F2B"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Гната Чекірди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центральній частині міста, пролягає від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пров. Військоматського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Герцена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Барнича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Глінки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Глухий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Кам'янецьким переїздом, пролягає масивом приватної забудови мікрорайону Дубове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Раскової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8611B"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Петра Калнишевського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від вул. Заводської до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Головіна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226A2C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Микити Годованця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226A2C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Гончарова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226A2C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Микити Годованця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226A2C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Гончарова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Ю. Горбанчука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Городня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7F6A5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Городній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7F6A5B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 (від вул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Шестакова</w:t>
            </w: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Північної)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95059" w:rsidRPr="007F6A5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59" w:rsidRPr="007F6A5B" w:rsidRDefault="00E95059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Сікори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Грибоєдова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970BB" w:rsidRPr="00E95059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BB" w:rsidRPr="007F6A5B" w:rsidRDefault="003970B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Ніни Янчук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Проскурівської до вул. Трембовецької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3970B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Госпітальна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вулицею Пілотською та 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Міхновського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Гречка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Гречанський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152AC" w:rsidRPr="00B03B4C" w:rsidTr="00F152A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AC" w:rsidRPr="007F6A5B" w:rsidRDefault="00F152A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У. Громової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152AC" w:rsidRPr="00B03B4C" w:rsidTr="00F152A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AC" w:rsidRPr="007F6A5B" w:rsidRDefault="00F152A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У. Громової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500CD" w:rsidRPr="007500CD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CD" w:rsidRPr="007F6A5B" w:rsidRDefault="007500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500CD" w:rsidRPr="007500CD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CD" w:rsidRPr="007F6A5B" w:rsidRDefault="007500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Гунашевського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Європейської не парні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номери,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Європейської до вул. Пушкіна всі будинки</w:t>
            </w:r>
          </w:p>
        </w:tc>
      </w:tr>
      <w:tr w:rsidR="00B03B4C" w:rsidRPr="00B03B4C" w:rsidTr="00B03B4C">
        <w:trPr>
          <w:trHeight w:val="33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Петра Болбочана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29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Джумаківка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Депутатська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Левка Лук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Декабристів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Кобилянської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 Ружичнянським універмагом (від вул. Миколи Трублаїні до вул. Ломоносова)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Димінського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Народної Волі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7F6A5B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Теліги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7F6A5B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Достоєвського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7F6A5B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Олени Теліги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7F6A5B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Достоєвського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Дружби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Дружби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Дубівська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вул.Чорноострівська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Чорноострівський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1-а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2-а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2-й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Дмитра Іваха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транспортної розв'язки біля Кам'янецького переїзду, пролягає паралельно вул. Г. Сковороди та Кам'янецької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Жванецька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Житня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Успенська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Успенський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8611B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Ігоря Сікорського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Жуковського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7F6A5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Ігоря Сікорського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7F6A5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Жуковського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Заболотного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пролягає нижче вул. Кам'янецької (від вул. Проскурівського підпілля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вул. Героїв </w:t>
            </w:r>
            <w:r w:rsidR="007F6A5B"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Маріуполя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Заводська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привокзальної частини міста (від вул. </w:t>
            </w:r>
            <w:r w:rsidR="007F6A5B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Ніни Янчук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території м'ясокомбінату (вул. Гайдара)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Заводський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Заводської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Залізнична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Залізничний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2F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7F6A5B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Лісогринівецької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Лісогринівецької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(озеро) до вул. Панаса Мирного (кінцева зупинка)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8611B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Криничний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Запрудний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І. Заремби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Перемоги, Набережного кварталу до Політехнічного коледжу (14, 14/1, 14/1-А, 14/2, 14/3, 14/3-А, 14/4, 14/А, 16, 17, 18, 18/1, 18/1а, 18/1б, 18/2, 20/1,20/2, 22, 22/1, 22/2, 22/4, 24, 24/2, 26, 28, 22/3, 5/2,  Набережний Квартал)</w:t>
            </w:r>
          </w:p>
        </w:tc>
      </w:tr>
      <w:tr w:rsidR="00B03B4C" w:rsidRPr="00B03B4C" w:rsidTr="00B03B4C">
        <w:trPr>
          <w:trHeight w:val="70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мікрорайоні Заріччя, вздовж річки Південний Буг, від Старокостянтинівського шосе до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Політехнічний коледж до Старокостянтинівського шосе всі будинки 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мікрорайоні Заріччя, вздовж річки Південний Буг, від Старокостянтинівського шосе до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С. Бандери до вул. Перемоги всі будинки крім Набережного кварталу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Зарічанський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прибережній частині мікрорайону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Заріччя (пролягає від перехрестя вул.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і Зарічанської)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Затишний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Західно- Окружна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об'їзна магістраль по західній околиці міста, що з'єднала виїзд на Тернопіль - Львів та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Львівське шоссе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Заярна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530575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Патона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Збарського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530575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Патона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Збарського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Зв'язківців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Зв'язківців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Зенітна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Зенітний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Івасюка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Іподромний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Іподромний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Кавказька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Калнишевського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 паралельно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та залізниці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до вул. Інституцької всі будинки,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Інституцької до р. Кудрянка не парні номери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(79 – 163)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Кудрянка до межі міста</w:t>
            </w:r>
          </w:p>
        </w:tc>
      </w:tr>
      <w:tr w:rsidR="00B03B4C" w:rsidRPr="00B03B4C" w:rsidTr="00B03B4C">
        <w:trPr>
          <w:trHeight w:val="81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Проскурівського Підпілля до Кам’янецького мосту парні номери</w:t>
            </w:r>
          </w:p>
        </w:tc>
      </w:tr>
      <w:tr w:rsidR="00B03B4C" w:rsidRPr="00B03B4C" w:rsidTr="00B03B4C">
        <w:trPr>
          <w:trHeight w:val="84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непарні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Кам’янецька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Гагаріна до Кам’янецького мосту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Пилипа Орлика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Карбишева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2B4160" w:rsidRPr="00B03B4C" w:rsidTr="009C6418">
        <w:trPr>
          <w:trHeight w:val="51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</w:t>
            </w:r>
          </w:p>
        </w:tc>
      </w:tr>
      <w:tr w:rsidR="002B4160" w:rsidRPr="00B03B4C" w:rsidTr="009C6418">
        <w:trPr>
          <w:trHeight w:val="51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</w:t>
            </w:r>
          </w:p>
        </w:tc>
      </w:tr>
      <w:tr w:rsidR="00B03B4C" w:rsidRPr="00875CAB" w:rsidTr="009C6418">
        <w:trPr>
          <w:trHeight w:val="51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418" w:rsidRDefault="009C6418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9C6418" w:rsidRPr="00B03B4C" w:rsidRDefault="009C6418" w:rsidP="009C641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CAB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торгового центру «Агора» до прзд. </w:t>
            </w:r>
          </w:p>
          <w:p w:rsidR="00B03B4C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Катіонівська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C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масиві індивідуальної забудови вздовж Львівського шосе при виїзді на Шаровеч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Катіонівський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Катіонівський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між вул. Катіонівська та вул.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Роздільною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(індивідуальна забудова вздовж Львівського шосе при виїзді на Шаровечку)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Київська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Раскової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Київський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Київська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Глушенкова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Глушенкова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Кільцевий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неподалік від Дубівських ставів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Кленова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Кленовий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 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Клубний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Кобилянської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пролягає від вул. Березневої до колишнього передмістя Високе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3"/>
                <w:tab w:val="left" w:pos="2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Коновальця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Євгена Коновальця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Олександра Оксанченка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Кожедуба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Олександра Оксанченка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Кожедуба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="009307EA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Сіцінського до вул. </w:t>
            </w:r>
            <w:r w:rsidR="009307EA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9307EA" w:rsidRDefault="00B03B4C" w:rsidP="009307EA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9307EA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Князя Святослава Хороброго</w:t>
            </w:r>
            <w:r w:rsidR="009307EA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Сіцінського всі будинки (1 – 39)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Козацький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Козацький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відгалуження 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провулка Козацького до вул. </w:t>
            </w:r>
            <w:r w:rsidR="00A50087"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Квітки Цісик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залізничного переїзду до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Польової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A50087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Космонавта </w:t>
            </w:r>
            <w:r w:rsidR="00E8611B"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Павла Поповича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Космонавта Комарова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Яворницького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в районі "за цукрозаводом", пролягає від вул.Заводської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Кам’янецьким переїздом, від перехрестя вулиць Г. Сковороди та Кам’янецької до вул. Раскової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5668C2"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Сірка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Конєва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Кооперативна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Кооперативний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Копистинське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21381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81" w:rsidRPr="00A50087" w:rsidRDefault="0062138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381" w:rsidRPr="00A50087" w:rsidRDefault="00621381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Космодем'янської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21381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81" w:rsidRPr="00A50087" w:rsidRDefault="0062138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381" w:rsidRPr="00A50087" w:rsidRDefault="00621381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Космодем'янської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Костюшка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Костюшка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44B6B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B" w:rsidRPr="00A50087" w:rsidRDefault="00044B6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04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Гуні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6B" w:rsidRPr="00A50087" w:rsidRDefault="00044B6B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Валі Котика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44B6B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B" w:rsidRPr="00A50087" w:rsidRDefault="00044B6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04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Дмитра Гуні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6B" w:rsidRPr="00A50087" w:rsidRDefault="00044B6B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Валі Котика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Котляревського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74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паралельно вул. Кам'янецькій від вул. Купріна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 до вул.Кам'янецької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забудови, пролягає від вул.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території медичного містечка обласної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560B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Коше</w:t>
            </w:r>
            <w:r w:rsidR="00F152AC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Бориса Антоненка-Давидовича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560B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Коше</w:t>
            </w:r>
            <w:r w:rsidR="007500CD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9670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9670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96701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435EFA" w:rsidP="00B03B4C">
            <w:pPr>
              <w:widowControl w:val="0"/>
              <w:tabs>
                <w:tab w:val="left" w:pos="4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Мазепи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E96701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вздовж території медичного містечка обласної лікарні та Старого Аеропорту до вул.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(мікрорайон Дубове)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Маршала Красовського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96701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Мазепи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пролягає від вул. Князя Святослава Хороброго вздовж території медичного містечка обласної лікарні до вул. 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Красовського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5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Кринична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пролягає нижче вул.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Трипільська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вздовж берегів річки Кудрянки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Платона Майбороди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0D36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вул. </w:t>
            </w:r>
            <w:r w:rsidR="000D360F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р. Кудрянка 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</w:t>
            </w:r>
            <w:r w:rsid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8F37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вул.</w:t>
            </w:r>
            <w:r w:rsidR="00435EFA"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EF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</w:t>
            </w:r>
            <w:r w:rsidR="00435EF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Олімпійської до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Вокзальної всі будинки 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Олімпійської всі будинки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Вокзальної в кінець дальніх Гречан 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668C2" w:rsidRPr="005668C2" w:rsidTr="005668C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C2" w:rsidRPr="00E96701" w:rsidRDefault="005668C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Вернадського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8C2" w:rsidRPr="00E96701" w:rsidRDefault="005668C2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Кутузова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668C2" w:rsidRPr="005668C2" w:rsidTr="005668C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C2" w:rsidRPr="00E96701" w:rsidRDefault="005668C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Вернадського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8C2" w:rsidRPr="00E96701" w:rsidRDefault="005668C2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Кутузова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Ламаний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поблизу парку та річки Плоскої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Героя України Олександра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Петраківського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Олександра Петраківського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Лезнівська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Леонтовича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Мамайсура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Лермонтова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D360F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60F" w:rsidRPr="00E96701" w:rsidRDefault="000D36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Короля Данила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Лєскова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D360F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60F" w:rsidRPr="00E96701" w:rsidRDefault="000D36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Короля Данила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Лєскова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Летичівська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Локомотивна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96701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C3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Олеся Гончара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Коцюбинського до вул. Кобилянської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96701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Ломоносова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96701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Олеся Гончара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E96701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відгалуження від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О. Гончара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Димитрова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96701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Ломоносова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між вул. 2-ю Луговою і  вул. 3-ю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Луговою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не парні номери до № 31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 мосту на виїзд до Шаровечки парні номери, від № 33 - 47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47/1 – 87 та 43/2, 43/2А на виїзд до Шаровечки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Лікарняна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DB6C07" w:rsidTr="002B439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2B4390" w:rsidP="00DB6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B6C07" w:rsidRPr="00DB6C07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7" w:rsidRPr="00B03B4C" w:rsidRDefault="00DB6C0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2B4390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Майборського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Майборського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Малиницька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Селекційний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за автовокзалом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Йосипа Лапушкіна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паралельно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Кам'янецької від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E0D52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C3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Донцова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E0D52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Матросова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E0D52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Дмитра Донцова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E0D52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Матросова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2-й Кам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 (район філармонії), пролягає від вул.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Маяковського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EE0D5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3B4C" w:rsidRPr="00EE0D52" w:rsidRDefault="00B03B4C" w:rsidP="00C3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C36D52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Уласа Самчука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Мересьєва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EE0D5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Мирний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Мирний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догори до </w:t>
            </w:r>
            <w:r w:rsidR="002B43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прзд. П. Мирного</w:t>
            </w:r>
          </w:p>
          <w:p w:rsidR="00B03B4C" w:rsidRPr="00B03B4C" w:rsidRDefault="00B03B4C" w:rsidP="002B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будинки, від </w:t>
            </w:r>
            <w:r w:rsidR="002B43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прзд. П. Мирного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Степана Бандери непарна (ліва) сторона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2B439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Степана Бандери парна (права) сторона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2B439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Степана Бандери парна (права) сторона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вул. Озерної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не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Свободи всі будинки </w:t>
            </w:r>
          </w:p>
        </w:tc>
      </w:tr>
      <w:tr w:rsidR="00B03B4C" w:rsidRPr="00B03B4C" w:rsidTr="00B03B4C">
        <w:trPr>
          <w:trHeight w:val="124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Свободи до вул. Старокостянтинівське шосе парні номери, від буд. № 89/1 до вул. Старокостянтинівське шосе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№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буд. № 71/1 включно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Проспект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12579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Старокостянтинівського шоссе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Вінницької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Молдавська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Молдавський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вул. Львівське шосе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2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вул. полковника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полковника 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E0D52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8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8B0358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Костя Місевича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Московська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 будова біля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Міцкевича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мікрорайоні дальні Гречани, пролягає від пров.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П'яскорського до вул. Кооперативної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Миколи Тарнавського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Мічуріна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511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5113B5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Мальовничий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5113B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Мічуріна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Нагірний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Северина Наливайка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Горбанчука до вул.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Лазо всі будинки</w:t>
            </w:r>
          </w:p>
        </w:tc>
      </w:tr>
      <w:tr w:rsidR="00B03B4C" w:rsidRPr="00B03B4C" w:rsidTr="00977A44">
        <w:trPr>
          <w:trHeight w:val="57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Лазо до вул. </w:t>
            </w:r>
            <w:r w:rsidR="00977A44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Пилипа Орлика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AE62B0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Кобзарів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Героїв-прикордонників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Некрасова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Героїв-прикордонників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Некрасова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3-я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4-а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29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Новосільна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Огієнка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Огієнка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792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792CF3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Піддубного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792CF3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Одухи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16/1 до вул. Старокостянтинівське шосе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Й. Окинського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 Катіоновських дач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Олімпійська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513E7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Марини Кіреєвої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від вул. Заводської до</w:t>
            </w:r>
            <w:r w:rsidR="00EE0D52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Осипенко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513E7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Стецька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П'яскорського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П'яскорського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П'ятисотенниць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П'ятисотенниць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AE62B0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Володимира Леся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A6AA7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AA7" w:rsidRPr="00EE0D52" w:rsidRDefault="008A6AA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8A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Соломії Крушельницької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EE0D52" w:rsidRDefault="008A6AA7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Панфілова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A6AA7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AA7" w:rsidRPr="00EE0D52" w:rsidRDefault="008A6AA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Соломії Крушельницької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EE0D52" w:rsidRDefault="008A6AA7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Панфілова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Холодноярців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Примакова до вул. Проскурівського підпілля, вздовж річки Плоскої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11E41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за цукрозаводом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Партизанська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Костя Степанкова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984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обабіч вул. Західно- Окружної,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Пекарський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входу на Центральний продуктовий ринок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буд. № 6/1  по парні стороні та № 9/2 по не парні стороні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буд. № 8 включно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 № 11 включно не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8A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8A6AA7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Професора Миколи Чорнобрового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Дубове, приватна забудова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Пересипкіна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21061" w:rsidRPr="00B21061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061" w:rsidRPr="00EE0D52" w:rsidRDefault="00B2106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21061" w:rsidRPr="00EE0D52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1061" w:rsidRPr="00B21061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061" w:rsidRPr="00EE0D52" w:rsidRDefault="00B2106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8C0" w:rsidRPr="00B21061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8C0" w:rsidRPr="00EE0D52" w:rsidRDefault="005F48C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F48C0" w:rsidRPr="00EE0D52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F48C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8C0" w:rsidRPr="00EE0D52" w:rsidRDefault="005F48C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Володимирської до містечка міської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Пилипчука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Проскурівської, вздовж містечка міської лікарні,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Плоска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Примакова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Плоский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изини р. Плоскої 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963B2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963B2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низини р. Плоскої (вул.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Шестакова)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Подільський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Гагаріна, тупиковий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560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560B3B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Олекси Береста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південній частині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560B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Покришкіна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Польовий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Народної Волі 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Грушевського до Свободи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прв.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Прибузького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(30 – 56)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міста, пролягає вздовж русла річки Південний Буг від вул.Кам'янецької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Привітна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Дубівського цегельного заводу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парку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Проскурівськеого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Грушевського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Центрального парку культури та відпочинку) до вул. 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Проскурівського Підпілля до вул. 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трального парку культури та відпочинку)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Староміський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Прифермерська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Пролісковий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Прорізна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Прорізний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Прорізний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шосе до пл.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Привокзальної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непарні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парні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Кам’янецької до розвилки вул. Вокзальна, вул Проскурівського підпілля – непарні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Соборної до вул. Прибузької парні номери, від вул. Соборної до вул. Кам’янецької всі будинки</w:t>
            </w:r>
          </w:p>
        </w:tc>
      </w:tr>
      <w:tr w:rsidR="00B03B4C" w:rsidRPr="00B03B4C" w:rsidTr="00B03B4C">
        <w:trPr>
          <w:trHeight w:val="78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розвилки вул. Вокзальна, вул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Курчатової (203 – 215)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р. Плоска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(проїзд між пров.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Плоським та вул. Проскурівського підпілля)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Профспілкова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Проїзний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8A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8A6AA7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Олександра Олеся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Пугачова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9E63B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Олексія Скоблі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вздовж залізниці від вул. Кам'янецької до вул. І. Франка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Пушкіна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Олексія Скоблі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Героїв Маріуполя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О. Скоблі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Пушкіна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Високої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прв.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Симона Петлюри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кінця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парку ім. Чекмана до буд.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99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100 в кінець Дальніх Гречан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Північний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Північної до 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Шухевича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Північний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Шухевича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прз.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Торфяного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Перемоги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Підкалинна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Підлісний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Лезнево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="00FD3D6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(масив індивідуальної забудови) до перетину з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FD3D6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="00FD3D6A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Холодноярців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="00FD3D6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(масив індивідуальної забудови) до перетину з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Холодноярців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Малиновий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Чорнобиля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Південно-Західному мікрорайоні міста серед масиву приватної забудови (поблизу колишнього Фельштинського переїзду)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Радзієвського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Радісний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Олега Ольжича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С. Разіна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Олега Ольжича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Разіна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початку вул. Раскової до вул. 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Ранковий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EA6476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Олександра Білаша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Декабриста Раєвського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торгівельно-розважального центру «Оазис»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Озерної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(від мосту через річку Південний Буг, перетинає  прс. Миру, і продовжується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Озерної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П. Мирного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 </w:t>
            </w:r>
          </w:p>
        </w:tc>
      </w:tr>
      <w:tr w:rsidR="00B03B4C" w:rsidRPr="00B03B4C" w:rsidTr="00B03B4C">
        <w:trPr>
          <w:trHeight w:val="25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Рибацький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парку та річки Плоскої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Павла ІІ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Роздільна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Руданського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Августина Волошина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Ружичнянська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Ружичнянський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Атамана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Рум'янцева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прв. Володимира </w:t>
            </w: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Атамана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Генерала </w:t>
            </w: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Рум'янцева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Ручковської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9E63B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Юрія Косача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вул. Кам'янецькою та Г. Скороводи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Рєпіна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3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забудова бі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ля вул. Нечая, поблизу Ружичнянського ставу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</w:t>
            </w:r>
          </w:p>
        </w:tc>
      </w:tr>
      <w:tr w:rsidR="001A298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1A298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1A298F" w:rsidP="001A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3C7FD4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Марії Заньковецької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дальні </w:t>
            </w:r>
            <w:r w:rsidR="003C7FD4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Савіної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Сагайдачного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6B5C2B">
        <w:trPr>
          <w:trHeight w:val="69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6B5C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6B5C2B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6B5C2B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Скоблі</w:t>
            </w: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буд. № 8б догори до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парні номери всі будинки</w:t>
            </w:r>
          </w:p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буд № 7б не парні номери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Calibri" w:hAnsi="Times New Roman" w:cs="Times New Roman"/>
                <w:sz w:val="20"/>
                <w:szCs w:val="20"/>
              </w:rPr>
              <w:t>від вул. Шевченка до вул. Прибузької не парні номери (до мосту через Південний Буг)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Зарічанської догори до прс. Миру по парні стороні до буд. № 14, по не парні стороні до буд. № 9 (9-А, 9-Б, 11, 11-А, 13-А,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12-А,  14/1, 14-А, 16-А, 18, 18/1)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Шевченка до вул. Прибузької парні номери, від Шевченка до Проскурівської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вул. Проскурівської до </w:t>
            </w:r>
            <w:r w:rsidRPr="0093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</w:t>
            </w:r>
            <w:r w:rsidR="006B5C2B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поблизу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та Подільської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Світанковий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Серпанковий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Г. Сковороди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Починається від транспортної розв'язки за Кам'янецьким переїздом, пролягає паралельно вул. Кам'янецької, з'єднуючись із нею в районі перехрестя з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Герасима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Смотрицького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Герасима Смотрицького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930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парні номери, 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всі будинки</w:t>
            </w:r>
          </w:p>
        </w:tc>
      </w:tr>
      <w:tr w:rsidR="00B03B4C" w:rsidRPr="00B03B4C" w:rsidTr="00B03B4C">
        <w:trPr>
          <w:trHeight w:val="656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930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Соборний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Солов'їна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цегельного заводу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Сонячна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Сосюри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Ставкова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Ставковий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 (мікрорайон Дубове)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Прибузької до Шевченка парні номери</w:t>
            </w:r>
          </w:p>
        </w:tc>
      </w:tr>
      <w:tr w:rsidR="00487AE1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487AE1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487AE1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48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</w:t>
            </w:r>
            <w:r w:rsidR="00CB531B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догори  </w:t>
            </w:r>
            <w:r w:rsidR="00487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вул. Січових стрільців</w:t>
            </w:r>
            <w:r w:rsidR="00CB531B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  <w:r w:rsidR="00CB531B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Озерної до р. Південний Буг (міст)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487AE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Південний Буг до вул. Проскурівської (від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Проскурівської не парні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номери всі будинки)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р.  Південний Буг (міст) по не парні стороні 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р.  Південний Буг (міст) по не парні стороні 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Старосадова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EA6476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Анатолія Свидницького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Стеніна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Струмкова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Стуса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784A9E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Назарія Яремчука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пролягає від вул.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Франка до вул.</w:t>
            </w:r>
            <w:r w:rsidR="00784A9E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84A9E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рофесора Миколи Чорнобрового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Суворова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784A9E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Назарія Яремчука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Суворова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784A9E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Назарія Яремчука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Суворова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Східна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Сільськогосподарська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Заріччя, від прс. Миру до Хмельницького головного племінного підприємства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96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963B24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Ніни Косарєвої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Тамбовська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М. Грушевського до вул. </w:t>
            </w:r>
            <w:r w:rsidR="00784A9E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 – 22, 22/ 1, 12а)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(2 – 22, 22/ 1, 12а)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Молодіжної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Львівське шоссе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Тиха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Тихий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Тичини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Мудрого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C7FD4" w:rsidRPr="00B03B4C" w:rsidTr="003C7FD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D4" w:rsidRPr="00784A9E" w:rsidRDefault="003C7FD4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3C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3C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="00332E3B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3C7FD4" w:rsidRPr="00B03B4C" w:rsidTr="003C7FD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D4" w:rsidRPr="00784A9E" w:rsidRDefault="003C7FD4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3C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вул. Льв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вське шоссе всі будинки</w:t>
            </w:r>
          </w:p>
        </w:tc>
      </w:tr>
      <w:tr w:rsidR="00146C50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784A9E" w:rsidRDefault="00146C5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Тополина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Торфяна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Торфяний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Травнева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Травневий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Тракторний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Пілотської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Транспортна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Транспортний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Трансформаторний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Трембовецької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жд полоси до Старого аеропорту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Вінницького шосе до до р. Південний Буг ліва сторона (всі непарні будинки), від р. Південний Буг  до жел. дор. мосту всі будинки 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Тупикова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Тупиковий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625B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BD" w:rsidRPr="00784A9E" w:rsidRDefault="007625B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7625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Вовчка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625B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BD" w:rsidRPr="00784A9E" w:rsidRDefault="007625B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Марка Вовчка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Володимирської, тупиковий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Тургенєва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Драгоманова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Виговського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Леха Качинського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11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11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Проскурівської до вул. 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Проскурівської до Шевченка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Шевченка до Подільської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Рубчакової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85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Катерини Рубчакової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Філіпова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Богдана Хмельницького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332E3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Пулюя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південно-західній частині міста, від вул. Тернопільської до Львівського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Хотовицького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Цегельна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Центральний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парні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Ракетників не парні номери, від.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до вул. Копистинське шосе всі будинки</w:t>
            </w:r>
          </w:p>
        </w:tc>
      </w:tr>
      <w:tr w:rsidR="00B03B4C" w:rsidRPr="00332E3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Станіслава Людкевича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Чайковського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32E3B" w:rsidRPr="00332E3B" w:rsidTr="00332E3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3B" w:rsidRPr="00784A9E" w:rsidRDefault="00332E3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Катерини Білокур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32E3B" w:rsidRPr="00332E3B" w:rsidTr="00332E3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3B" w:rsidRPr="00784A9E" w:rsidRDefault="00332E3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Білокур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Загребельного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Павла Загребельного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57610F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Агатангела Кримського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Чеботарьова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Європейська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1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центральній частині міста, 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 до вул. Свободи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Повстанська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Повстанський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EA6476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Веретка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Чернишевського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1257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12579D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Марії Примаченко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від прв. Козацького до території медичного містечка обласної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12579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Черняховського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57610F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784A9E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Руфа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упівденно-західнійчастиніміста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Чехова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784A9E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Руфа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784A9E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між вул. </w:t>
            </w:r>
            <w:r w:rsid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Юрія Руфа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566686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Олега Ольжича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Чехова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784A9E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Георгія Гонгадзе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784A9E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Чкалова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784A9E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Генріха Фігурського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в районі "за цукровим заводом", пролягає від вул.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до вул. 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784A9E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Чкалова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Човновий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Чубинського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індивідуальної забудови на місці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Чубинського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Антона Шашкевича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Трудової всі будинки (58 – 103)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 Свободи до Старокостянтинівського шоссе не парні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Свободи до вул Старокостянтинівське шоссе  парні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Водопровідної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Пилипчука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Шестакова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</w:t>
            </w:r>
            <w:r w:rsid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Примакова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Шестакова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серед приватної забудови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до вул.</w:t>
            </w:r>
            <w:r w:rsid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Шкільний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Сергія Параджанова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Шостаковича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Сергія Параджанова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Шостаковича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Щаслива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566686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Трипільська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566686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566686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Трипільський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566686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Щедріна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57610F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Трохима Верхоли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 Академіка Щерби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Спортивна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Спортивний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Ювілейна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Ювілейний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Яблунева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Яворницького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511E4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приватна забудова "за цукрозаводом", паралельно вул. Заводської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146C50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566686" w:rsidRDefault="00146C5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Ясенова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5F48C0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566686" w:rsidRDefault="00146C5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46C50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Майборського до вул. Героїв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АТО всі будинки, від вул. Героїв АТО до вул. Довженка не парні номери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Героїв АТО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 парні номери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Павловського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1B223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="001B223A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до № 105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Пілотської (від штанів) в напрямку до військової частини всі будинки 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106 - 172 (до штанів) 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Козака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1B223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Львівський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з'єднує Львівське шосе і вул. Геологів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Багряного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Багряного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Пригородня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B5C2B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2B" w:rsidRPr="001B223A" w:rsidRDefault="006B5C2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Садовського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Ткачука Г. І.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B5C2B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2B" w:rsidRPr="001B223A" w:rsidRDefault="006B5C2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Садовського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Ткачука Г. 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Торфяний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Кінцева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Фельштинська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1219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ветлікарні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Кам'янецький переїзд 1225 км, 1226 км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Селекційна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Прибузький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Незалежності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Б. С. Олійника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3069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Гречани, частина вул. Вокзальної на кінцевому її відрізку -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Волочиської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Саварчука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223A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Плужника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Святослава Федорова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Фельштинський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Львівського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Васильківська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Васильківська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Профспілковий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Північно-західномурайонімасивінд. 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Острозького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876" w:rsidRDefault="00DC08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57610F" w:rsidRPr="00B03B4C" w:rsidRDefault="00DC08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57610F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DC08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</w:t>
            </w:r>
            <w:r w:rsidR="0057610F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Південно-Західний район пролягає вздовж вул. Західно-Окружної і з'єднує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з прв. Геологів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район, район речових ринків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масив індивідуальної забудови м-ну Ружичної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I-й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Болохівська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Західно- Окружної до садівничого товариства «Польовий»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Рильського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Новий масив індивідуальної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Яновського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Стефаника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Гната Хоткевича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Куліша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Пчілки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Яновського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Петра Болбочана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 Дубове, від вул. Козацької до гаражного кооперативу “Авіатор”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3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Благодатна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2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Будівельників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Жулкевського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Леся Курбаса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Лисенка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Орловського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Михайла Орловського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69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Прикордонників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6C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Тракторна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паралельна вулиці Болохівській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Пшенична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Мікрорайон 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Лебедина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1-й Трудовий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Трудовий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Фельштинський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у районі Львівського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3-й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Федунця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з’єднує проспект Миру від Хмельницької міської поліклініки № 2 з вулицею Озерною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Ващука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Ващука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Ігнатенка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Віктора Кібенка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Віктора Кібенка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Правика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Правика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765D19">
        <w:trPr>
          <w:trHeight w:val="88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Січових стрільців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7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Старокостянтинівське шосе</w:t>
            </w:r>
            <w:r w:rsidR="00765D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Дністрянська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Збручанська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Осіння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Осінній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Ушицька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Калинова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Смерекова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 індивідуальної житлової забудови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сторонуіндивідуальної житловоїзабудови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Митрополита Шептицького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8B087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вулиці </w:t>
            </w:r>
            <w:r w:rsid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сторону Дубівського ставу)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419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271"/>
              </w:tabs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Взуттєвиків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“Черевичок”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9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“Радуга”, СТ “Кристал”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9-й 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Софій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«Хлібороб»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“Мрія”, СТ “Дорожнік”, СТ “Садовод”, СТ 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 “Мрія”, СТ “Дорожнік”, СТ “Садовод”,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“Мрія”,СТ “Дорожнік”,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“Садовод”, СТ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6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“Джерельце”,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“Садовод”,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“Хмельницькагропроект”,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“Пролісок”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Проїзд3-й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“Пролісок”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“Світанок”,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1-й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8B087C">
        <w:trPr>
          <w:trHeight w:val="47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rPr>
          <w:trHeight w:val="40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after="0"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rPr>
          <w:trHeight w:val="47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8B087C">
        <w:trPr>
          <w:trHeight w:val="37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8B087C">
        <w:trPr>
          <w:trHeight w:val="409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4-й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СТ “Надія”,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2-й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5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2"/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9-й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3-й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Лелечий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Лелечий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Меліораторів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Меліораторів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Тролейбусників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“Тролейбусник”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Виноградний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Виноградний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3-й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Золота нива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Золота нива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2-й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СТ“Медик” Хмельницької міської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“Бджілка”, СТ “Харчовик”,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Книжківці”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Андріївська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4-й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1-й Шумо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4-й Шумо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4-й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“Медик”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06A6F" w:rsidRPr="00B03B4C" w:rsidTr="00F06A6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06A6F" w:rsidRPr="00B03B4C" w:rsidTr="00F06A6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6-й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rPr>
          <w:trHeight w:val="39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87C" w:rsidRPr="008B087C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87C" w:rsidRPr="008B087C" w:rsidRDefault="008B087C" w:rsidP="00E94686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rPr>
          <w:trHeight w:val="42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Ружична ОК “СТ «Ружичнянський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кв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артал»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146C50">
        <w:trPr>
          <w:trHeight w:val="48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Варшавська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</w:t>
            </w:r>
            <w:r w:rsidRPr="00B03B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“Труд”,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СТ “Аматор”, СТ “Автомобіліст”, СТ “Веснянка”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“Труд”,СТ “Аматор”,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 СТ “Аматор”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“Труд”,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“Аматор”,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6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1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6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Заміський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5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5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“Кристал-1” СТ “Веснянка”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Копистин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Богданівці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Мала Колибань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Велика Колибань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Івашківці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Масівецька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Масівці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Водичківська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Водички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Водичківська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Климківці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Пироговецький ліцей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Пирогівці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Прибузьке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Пархомівці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Бахматівці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Давидковецька ЗОШ І-ІІІ ст.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Давидківці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Олешинська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Олешин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Іванківці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Велика Калинівка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Черепівка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 ЗОШ І-ІІІ ст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Шаровечка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Мацьковецька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Мацьківці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Мацьковецька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Мацьковецька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Богдановецька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Богданівці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Богдановецька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Березове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03B4C" w:rsidRPr="00B03B4C" w:rsidRDefault="008B087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Ірина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ПЕТРИЧКО</w:t>
      </w:r>
    </w:p>
    <w:p w:rsidR="00AC196F" w:rsidRDefault="00AC196F"/>
    <w:sectPr w:rsidR="00AC196F" w:rsidSect="00B03B4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0"/>
    <w:rsid w:val="00044B6B"/>
    <w:rsid w:val="000D360F"/>
    <w:rsid w:val="0012579D"/>
    <w:rsid w:val="00146C50"/>
    <w:rsid w:val="001A298F"/>
    <w:rsid w:val="001B223A"/>
    <w:rsid w:val="00226A2C"/>
    <w:rsid w:val="002B4160"/>
    <w:rsid w:val="002B4390"/>
    <w:rsid w:val="00332E3B"/>
    <w:rsid w:val="0036623F"/>
    <w:rsid w:val="0037319E"/>
    <w:rsid w:val="003970BB"/>
    <w:rsid w:val="003C7FD4"/>
    <w:rsid w:val="00417A04"/>
    <w:rsid w:val="00435EFA"/>
    <w:rsid w:val="00485380"/>
    <w:rsid w:val="00487AE1"/>
    <w:rsid w:val="005113B5"/>
    <w:rsid w:val="00511E41"/>
    <w:rsid w:val="00512B65"/>
    <w:rsid w:val="00530575"/>
    <w:rsid w:val="00560B3B"/>
    <w:rsid w:val="00560EAA"/>
    <w:rsid w:val="00566686"/>
    <w:rsid w:val="005668C2"/>
    <w:rsid w:val="0057610F"/>
    <w:rsid w:val="005F48C0"/>
    <w:rsid w:val="00621381"/>
    <w:rsid w:val="00630075"/>
    <w:rsid w:val="0063700C"/>
    <w:rsid w:val="00667A6F"/>
    <w:rsid w:val="006B5C2B"/>
    <w:rsid w:val="0074349B"/>
    <w:rsid w:val="007500CD"/>
    <w:rsid w:val="007625BD"/>
    <w:rsid w:val="00765D19"/>
    <w:rsid w:val="00784A9E"/>
    <w:rsid w:val="00792CF3"/>
    <w:rsid w:val="007A703C"/>
    <w:rsid w:val="007F6A5B"/>
    <w:rsid w:val="00850CD9"/>
    <w:rsid w:val="00875CAB"/>
    <w:rsid w:val="008A6AA7"/>
    <w:rsid w:val="008B0358"/>
    <w:rsid w:val="008B087C"/>
    <w:rsid w:val="008F37BC"/>
    <w:rsid w:val="008F4716"/>
    <w:rsid w:val="00903AB4"/>
    <w:rsid w:val="009307EA"/>
    <w:rsid w:val="00963B24"/>
    <w:rsid w:val="00977A44"/>
    <w:rsid w:val="009C6418"/>
    <w:rsid w:val="009D3F2B"/>
    <w:rsid w:val="009E5636"/>
    <w:rsid w:val="009E63BC"/>
    <w:rsid w:val="00A00C3B"/>
    <w:rsid w:val="00A50087"/>
    <w:rsid w:val="00A86C71"/>
    <w:rsid w:val="00AC196F"/>
    <w:rsid w:val="00AE62B0"/>
    <w:rsid w:val="00B03B4C"/>
    <w:rsid w:val="00B21061"/>
    <w:rsid w:val="00C36D52"/>
    <w:rsid w:val="00CA2F18"/>
    <w:rsid w:val="00CB531B"/>
    <w:rsid w:val="00D34A78"/>
    <w:rsid w:val="00DB6C07"/>
    <w:rsid w:val="00DC0876"/>
    <w:rsid w:val="00DE48CD"/>
    <w:rsid w:val="00DF09D0"/>
    <w:rsid w:val="00E513E7"/>
    <w:rsid w:val="00E8611B"/>
    <w:rsid w:val="00E94686"/>
    <w:rsid w:val="00E95059"/>
    <w:rsid w:val="00E96701"/>
    <w:rsid w:val="00EA6476"/>
    <w:rsid w:val="00EE0D52"/>
    <w:rsid w:val="00F06A6F"/>
    <w:rsid w:val="00F152AC"/>
    <w:rsid w:val="00FC7480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5E3B-1A09-4D80-B3C0-E1B625D2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18501</Words>
  <Characters>105457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33</cp:revision>
  <dcterms:created xsi:type="dcterms:W3CDTF">2022-05-09T10:38:00Z</dcterms:created>
  <dcterms:modified xsi:type="dcterms:W3CDTF">2022-11-15T12:48:00Z</dcterms:modified>
</cp:coreProperties>
</file>