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7218" w14:textId="78E261BB" w:rsidR="00FC623E" w:rsidRDefault="00FC623E" w:rsidP="00FC623E">
      <w:pPr>
        <w:jc w:val="center"/>
        <w:rPr>
          <w:rFonts w:eastAsia="Calibri"/>
          <w:sz w:val="28"/>
          <w:szCs w:val="28"/>
        </w:rPr>
      </w:pPr>
      <w:r>
        <w:rPr>
          <w:rFonts w:ascii="Calibri" w:eastAsia="Calibri" w:hAnsi="Calibri"/>
          <w:noProof/>
          <w:sz w:val="22"/>
        </w:rPr>
        <w:drawing>
          <wp:inline distT="0" distB="0" distL="0" distR="0" wp14:anchorId="34AA9044" wp14:editId="668E370A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B3DF" w14:textId="77777777" w:rsidR="00FC623E" w:rsidRDefault="00FC623E" w:rsidP="00FC623E">
      <w:pPr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>ДЕПАРТАМЕНТ ОСВІТИ ТА НАУКИ ХМЕЛЬНИЦЬКОЇ МІСЬКОЇ РАДИ</w:t>
      </w:r>
    </w:p>
    <w:p w14:paraId="3D70B186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2757244B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55181714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183A3F32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0D972E58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7BD99CE3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6664B623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40AC385A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29FAB428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11DE25BF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125AC13E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3EB42B7C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20F50439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72AFBFD1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5B5EAF35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5A746EE0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3FCE736C" w14:textId="3D261016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  <w:sz w:val="28"/>
          <w:szCs w:val="28"/>
        </w:rPr>
      </w:pPr>
      <w:r>
        <w:rPr>
          <w:rFonts w:eastAsia="Calibri"/>
          <w:b/>
          <w:sz w:val="28"/>
          <w:szCs w:val="28"/>
        </w:rPr>
        <w:t>ІНСТРУКЦІЯ З ОХО</w:t>
      </w:r>
      <w:r>
        <w:rPr>
          <w:rFonts w:eastAsia="Calibri"/>
          <w:b/>
          <w:sz w:val="28"/>
          <w:szCs w:val="28"/>
        </w:rPr>
        <w:softHyphen/>
        <w:t>РО</w:t>
      </w:r>
      <w:r>
        <w:rPr>
          <w:rFonts w:eastAsia="Calibri"/>
          <w:b/>
          <w:sz w:val="28"/>
          <w:szCs w:val="28"/>
        </w:rPr>
        <w:softHyphen/>
        <w:t>НИ ПРАЦІ № ____</w:t>
      </w:r>
    </w:p>
    <w:p w14:paraId="75FB3C43" w14:textId="191606CF" w:rsidR="00FC623E" w:rsidRPr="00442D1E" w:rsidRDefault="00FC623E" w:rsidP="00442D1E">
      <w:pPr>
        <w:suppressAutoHyphens/>
        <w:jc w:val="center"/>
        <w:rPr>
          <w:rFonts w:eastAsia="Calibri"/>
          <w:b/>
          <w:sz w:val="28"/>
          <w:szCs w:val="28"/>
        </w:rPr>
      </w:pPr>
      <w:r w:rsidRPr="00442D1E">
        <w:rPr>
          <w:rFonts w:eastAsia="Calibri"/>
          <w:b/>
          <w:color w:val="222A35"/>
          <w:sz w:val="28"/>
          <w:szCs w:val="28"/>
        </w:rPr>
        <w:t xml:space="preserve">при експлуатації </w:t>
      </w:r>
      <w:r w:rsidR="00442D1E" w:rsidRPr="00442D1E">
        <w:rPr>
          <w:rFonts w:eastAsia="Calibri"/>
          <w:b/>
          <w:color w:val="222A35"/>
          <w:sz w:val="28"/>
          <w:szCs w:val="28"/>
        </w:rPr>
        <w:t>бензинових генераторів електроенергії</w:t>
      </w:r>
    </w:p>
    <w:p w14:paraId="4243DB30" w14:textId="77777777" w:rsidR="00FC623E" w:rsidRDefault="00FC623E" w:rsidP="00FC623E">
      <w:pPr>
        <w:jc w:val="center"/>
        <w:rPr>
          <w:rFonts w:eastAsia="Calibri"/>
          <w:b/>
        </w:rPr>
      </w:pPr>
    </w:p>
    <w:p w14:paraId="403C9C3A" w14:textId="77777777" w:rsidR="00FC623E" w:rsidRDefault="00FC623E" w:rsidP="00FC623E">
      <w:pPr>
        <w:jc w:val="center"/>
        <w:rPr>
          <w:rFonts w:eastAsia="Calibri"/>
          <w:b/>
        </w:rPr>
      </w:pPr>
    </w:p>
    <w:p w14:paraId="7042241A" w14:textId="77777777" w:rsidR="00FC623E" w:rsidRDefault="00FC623E" w:rsidP="00FC623E">
      <w:pPr>
        <w:jc w:val="center"/>
        <w:rPr>
          <w:rFonts w:eastAsia="Calibri"/>
          <w:b/>
        </w:rPr>
      </w:pPr>
    </w:p>
    <w:p w14:paraId="346FDAC7" w14:textId="77777777" w:rsidR="00FC623E" w:rsidRDefault="00FC623E" w:rsidP="00FC623E">
      <w:pPr>
        <w:jc w:val="center"/>
        <w:rPr>
          <w:rFonts w:eastAsia="Calibri"/>
          <w:b/>
        </w:rPr>
      </w:pPr>
    </w:p>
    <w:p w14:paraId="4228DC55" w14:textId="77777777" w:rsidR="00FC623E" w:rsidRDefault="00FC623E" w:rsidP="00FC623E">
      <w:pPr>
        <w:jc w:val="center"/>
        <w:rPr>
          <w:rFonts w:eastAsia="Calibri"/>
          <w:b/>
        </w:rPr>
      </w:pPr>
    </w:p>
    <w:p w14:paraId="34999321" w14:textId="77777777" w:rsidR="00FC623E" w:rsidRDefault="00FC623E" w:rsidP="00FC623E">
      <w:pPr>
        <w:jc w:val="center"/>
        <w:rPr>
          <w:rFonts w:eastAsia="Calibri"/>
          <w:b/>
        </w:rPr>
      </w:pPr>
    </w:p>
    <w:p w14:paraId="02AE2233" w14:textId="77777777" w:rsidR="00FC623E" w:rsidRDefault="00FC623E" w:rsidP="00FC623E">
      <w:pPr>
        <w:jc w:val="center"/>
        <w:rPr>
          <w:rFonts w:eastAsia="Calibri"/>
          <w:b/>
        </w:rPr>
      </w:pPr>
    </w:p>
    <w:p w14:paraId="6D629D65" w14:textId="77777777" w:rsidR="00FC623E" w:rsidRDefault="00FC623E" w:rsidP="00FC623E">
      <w:pPr>
        <w:jc w:val="center"/>
        <w:rPr>
          <w:rFonts w:eastAsia="Calibri"/>
          <w:b/>
        </w:rPr>
      </w:pPr>
    </w:p>
    <w:p w14:paraId="7B3D2599" w14:textId="77777777" w:rsidR="00FC623E" w:rsidRDefault="00FC623E" w:rsidP="00FC623E">
      <w:pPr>
        <w:jc w:val="center"/>
        <w:rPr>
          <w:rFonts w:eastAsia="Calibri"/>
          <w:b/>
        </w:rPr>
      </w:pPr>
    </w:p>
    <w:p w14:paraId="73D863BA" w14:textId="77777777" w:rsidR="00FC623E" w:rsidRDefault="00FC623E" w:rsidP="00FC623E">
      <w:pPr>
        <w:jc w:val="center"/>
        <w:rPr>
          <w:rFonts w:eastAsia="Calibri"/>
          <w:b/>
        </w:rPr>
      </w:pPr>
    </w:p>
    <w:p w14:paraId="4F76CE3B" w14:textId="77777777" w:rsidR="00FC623E" w:rsidRDefault="00FC623E" w:rsidP="00FC623E">
      <w:pPr>
        <w:jc w:val="center"/>
        <w:rPr>
          <w:rFonts w:eastAsia="Calibri"/>
          <w:b/>
        </w:rPr>
      </w:pPr>
    </w:p>
    <w:p w14:paraId="1BD28A6C" w14:textId="77777777" w:rsidR="00FC623E" w:rsidRDefault="00FC623E" w:rsidP="00FC623E">
      <w:pPr>
        <w:jc w:val="center"/>
        <w:rPr>
          <w:rFonts w:eastAsia="Calibri"/>
          <w:b/>
        </w:rPr>
      </w:pPr>
    </w:p>
    <w:p w14:paraId="771514AB" w14:textId="77777777" w:rsidR="00FC623E" w:rsidRDefault="00FC623E" w:rsidP="00FC623E">
      <w:pPr>
        <w:jc w:val="center"/>
        <w:rPr>
          <w:rFonts w:eastAsia="Calibri"/>
          <w:b/>
        </w:rPr>
      </w:pPr>
    </w:p>
    <w:p w14:paraId="7EC6D03D" w14:textId="77777777" w:rsidR="00FC623E" w:rsidRDefault="00FC623E" w:rsidP="00FC623E">
      <w:pPr>
        <w:jc w:val="center"/>
        <w:rPr>
          <w:rFonts w:eastAsia="Calibri"/>
          <w:b/>
        </w:rPr>
      </w:pPr>
    </w:p>
    <w:p w14:paraId="2C2FB88F" w14:textId="77777777" w:rsidR="00FC623E" w:rsidRDefault="00FC623E" w:rsidP="00FC623E">
      <w:pPr>
        <w:jc w:val="center"/>
        <w:rPr>
          <w:rFonts w:eastAsia="Calibri"/>
          <w:b/>
        </w:rPr>
      </w:pPr>
    </w:p>
    <w:p w14:paraId="3DC81E4A" w14:textId="7D0FE0AD" w:rsidR="00FC623E" w:rsidRDefault="00FC623E" w:rsidP="00FC623E">
      <w:pPr>
        <w:jc w:val="center"/>
        <w:rPr>
          <w:rFonts w:eastAsia="Calibri"/>
          <w:b/>
        </w:rPr>
      </w:pPr>
    </w:p>
    <w:p w14:paraId="652B56DD" w14:textId="4AB04C9A" w:rsidR="00442D1E" w:rsidRDefault="00442D1E" w:rsidP="00FC623E">
      <w:pPr>
        <w:jc w:val="center"/>
        <w:rPr>
          <w:rFonts w:eastAsia="Calibri"/>
          <w:b/>
        </w:rPr>
      </w:pPr>
    </w:p>
    <w:p w14:paraId="6877947F" w14:textId="77777777" w:rsidR="00442D1E" w:rsidRDefault="00442D1E" w:rsidP="00FC623E">
      <w:pPr>
        <w:jc w:val="center"/>
        <w:rPr>
          <w:rFonts w:eastAsia="Calibri"/>
          <w:b/>
        </w:rPr>
      </w:pPr>
    </w:p>
    <w:p w14:paraId="413EDCA4" w14:textId="77777777" w:rsidR="00FC623E" w:rsidRDefault="00FC623E" w:rsidP="00FC623E">
      <w:pPr>
        <w:jc w:val="center"/>
        <w:rPr>
          <w:rFonts w:eastAsia="Calibri"/>
          <w:b/>
        </w:rPr>
      </w:pPr>
    </w:p>
    <w:p w14:paraId="23A35EAA" w14:textId="23A29572" w:rsidR="00FC623E" w:rsidRDefault="00FC623E" w:rsidP="00FC623E">
      <w:pPr>
        <w:jc w:val="center"/>
        <w:rPr>
          <w:rFonts w:eastAsia="Calibri"/>
          <w:b/>
        </w:rPr>
      </w:pPr>
    </w:p>
    <w:p w14:paraId="2F4BECE3" w14:textId="0ECB9C55" w:rsidR="00555C6C" w:rsidRDefault="00555C6C" w:rsidP="00FC623E">
      <w:pPr>
        <w:jc w:val="center"/>
        <w:rPr>
          <w:rFonts w:eastAsia="Calibri"/>
          <w:b/>
        </w:rPr>
      </w:pPr>
    </w:p>
    <w:p w14:paraId="34391084" w14:textId="0C3B752B" w:rsidR="00555C6C" w:rsidRDefault="00555C6C" w:rsidP="00FC623E">
      <w:pPr>
        <w:jc w:val="center"/>
        <w:rPr>
          <w:rFonts w:eastAsia="Calibri"/>
          <w:b/>
        </w:rPr>
      </w:pPr>
    </w:p>
    <w:p w14:paraId="600AA499" w14:textId="13596158" w:rsidR="00555C6C" w:rsidRDefault="00555C6C" w:rsidP="00FC623E">
      <w:pPr>
        <w:jc w:val="center"/>
        <w:rPr>
          <w:rFonts w:eastAsia="Calibri"/>
          <w:b/>
        </w:rPr>
      </w:pPr>
    </w:p>
    <w:p w14:paraId="4D73667D" w14:textId="77777777" w:rsidR="00FC623E" w:rsidRDefault="00FC623E" w:rsidP="00FC623E">
      <w:pPr>
        <w:jc w:val="center"/>
        <w:rPr>
          <w:rFonts w:eastAsia="Calibri"/>
          <w:b/>
        </w:rPr>
      </w:pPr>
    </w:p>
    <w:p w14:paraId="5F2FB53B" w14:textId="77777777" w:rsidR="00FC623E" w:rsidRDefault="00FC623E" w:rsidP="00FC623E">
      <w:pPr>
        <w:jc w:val="center"/>
        <w:rPr>
          <w:rFonts w:eastAsia="Calibri"/>
          <w:b/>
        </w:rPr>
      </w:pPr>
    </w:p>
    <w:p w14:paraId="444880E2" w14:textId="564B4A90" w:rsidR="00FC623E" w:rsidRDefault="00FC623E" w:rsidP="00FC623E">
      <w:pPr>
        <w:rPr>
          <w:rFonts w:eastAsia="Calibri"/>
          <w:b/>
        </w:rPr>
      </w:pPr>
    </w:p>
    <w:p w14:paraId="2178491C" w14:textId="77777777" w:rsidR="0075525D" w:rsidRDefault="0075525D" w:rsidP="00FC623E">
      <w:pPr>
        <w:rPr>
          <w:rFonts w:eastAsia="Calibri"/>
          <w:b/>
        </w:rPr>
      </w:pPr>
    </w:p>
    <w:p w14:paraId="2C853FE2" w14:textId="4B33D24C" w:rsidR="00FC623E" w:rsidRDefault="00FC623E" w:rsidP="00FC623E">
      <w:pPr>
        <w:jc w:val="center"/>
        <w:rPr>
          <w:rFonts w:eastAsia="Calibri"/>
          <w:b/>
        </w:rPr>
      </w:pPr>
    </w:p>
    <w:p w14:paraId="1E1786B4" w14:textId="77777777" w:rsidR="00400754" w:rsidRDefault="00400754" w:rsidP="00FC623E">
      <w:pPr>
        <w:jc w:val="center"/>
        <w:rPr>
          <w:rFonts w:eastAsia="Calibri"/>
          <w:b/>
        </w:rPr>
      </w:pPr>
    </w:p>
    <w:p w14:paraId="0EF09C84" w14:textId="77777777" w:rsidR="00FC623E" w:rsidRDefault="00FC623E" w:rsidP="00FC623E">
      <w:pPr>
        <w:rPr>
          <w:rFonts w:eastAsia="Calibri"/>
          <w:b/>
        </w:rPr>
      </w:pPr>
    </w:p>
    <w:p w14:paraId="3FB13E82" w14:textId="508EB9E0" w:rsidR="00FC623E" w:rsidRPr="00400754" w:rsidRDefault="00FC623E" w:rsidP="00FC623E">
      <w:pPr>
        <w:jc w:val="center"/>
        <w:rPr>
          <w:b/>
          <w:bCs/>
          <w:color w:val="000000"/>
        </w:rPr>
      </w:pPr>
      <w:bookmarkStart w:id="0" w:name="_Hlk90036673"/>
      <w:r w:rsidRPr="00400754">
        <w:rPr>
          <w:b/>
          <w:bCs/>
          <w:color w:val="000000"/>
        </w:rPr>
        <w:t xml:space="preserve">м. Хмельницький </w:t>
      </w:r>
    </w:p>
    <w:p w14:paraId="0DB7D0CE" w14:textId="5EA69FDA" w:rsidR="00FC623E" w:rsidRDefault="00FC623E" w:rsidP="00FC623E">
      <w:pPr>
        <w:jc w:val="center"/>
        <w:rPr>
          <w:rFonts w:eastAsia="Calibri"/>
          <w:lang w:val="ru-RU"/>
        </w:rPr>
      </w:pPr>
      <w:r>
        <w:rPr>
          <w:rFonts w:eastAsia="Calibri"/>
        </w:rPr>
        <w:lastRenderedPageBreak/>
        <w:t>ДЕПАРТАМЕНТ ОСВІТИ ТА НАУКИ ХМЕЛЬНИЦЬКОЇ МІСЬКОЇ РАДИ</w:t>
      </w:r>
    </w:p>
    <w:p w14:paraId="1AEB6F34" w14:textId="77777777" w:rsidR="00FC623E" w:rsidRDefault="00FC623E" w:rsidP="00FC623E">
      <w:pPr>
        <w:jc w:val="center"/>
        <w:rPr>
          <w:rFonts w:eastAsia="Calibri"/>
          <w:b/>
        </w:rPr>
      </w:pPr>
    </w:p>
    <w:p w14:paraId="5515DF27" w14:textId="77777777" w:rsidR="00FC623E" w:rsidRDefault="00FC623E" w:rsidP="00FC623E">
      <w:pPr>
        <w:pStyle w:val="2"/>
        <w:tabs>
          <w:tab w:val="left" w:pos="6663"/>
        </w:tabs>
        <w:ind w:left="765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14:paraId="58BFCD16" w14:textId="77777777" w:rsidR="00FB7F1C" w:rsidRDefault="00FC623E" w:rsidP="00FB7F1C">
      <w:pPr>
        <w:tabs>
          <w:tab w:val="left" w:pos="6663"/>
        </w:tabs>
        <w:ind w:left="5954" w:hanging="284"/>
        <w:jc w:val="both"/>
      </w:pPr>
      <w:r>
        <w:t xml:space="preserve"> наказом </w:t>
      </w:r>
      <w:r w:rsidR="00FB7F1C">
        <w:t xml:space="preserve">в. о. </w:t>
      </w:r>
      <w:r>
        <w:t xml:space="preserve">директора </w:t>
      </w:r>
      <w:r w:rsidR="00FB7F1C">
        <w:t>Департаменту</w:t>
      </w:r>
    </w:p>
    <w:p w14:paraId="0D467190" w14:textId="009FDA85" w:rsidR="00FC623E" w:rsidRDefault="00FB7F1C" w:rsidP="00FB7F1C">
      <w:pPr>
        <w:tabs>
          <w:tab w:val="left" w:pos="5954"/>
        </w:tabs>
        <w:jc w:val="both"/>
      </w:pPr>
      <w:r>
        <w:t xml:space="preserve">                                                                                                </w:t>
      </w:r>
      <w:r w:rsidR="00FC623E">
        <w:t>від</w:t>
      </w:r>
      <w:r>
        <w:t xml:space="preserve"> </w:t>
      </w:r>
      <w:r w:rsidR="00FC623E">
        <w:t xml:space="preserve">«___» </w:t>
      </w:r>
      <w:r>
        <w:t xml:space="preserve">січня </w:t>
      </w:r>
      <w:r w:rsidR="00FC623E">
        <w:t>20</w:t>
      </w:r>
      <w:r>
        <w:t>23</w:t>
      </w:r>
      <w:r w:rsidR="00FC623E">
        <w:t xml:space="preserve"> р. №____</w:t>
      </w:r>
    </w:p>
    <w:p w14:paraId="627F67BE" w14:textId="77777777" w:rsidR="00FC623E" w:rsidRDefault="00FC623E" w:rsidP="00FC623E">
      <w:pPr>
        <w:ind w:left="6096" w:right="97"/>
        <w:jc w:val="both"/>
        <w:rPr>
          <w:rFonts w:eastAsia="Calibri"/>
        </w:rPr>
      </w:pPr>
    </w:p>
    <w:bookmarkEnd w:id="0"/>
    <w:p w14:paraId="339CEC90" w14:textId="77777777" w:rsidR="008258E6" w:rsidRDefault="008258E6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</w:p>
    <w:p w14:paraId="59D0F6D8" w14:textId="19D6895B" w:rsidR="00FC623E" w:rsidRDefault="008258E6" w:rsidP="00B337CC">
      <w:pPr>
        <w:tabs>
          <w:tab w:val="left" w:pos="360"/>
        </w:tabs>
        <w:ind w:left="360"/>
        <w:rPr>
          <w:rFonts w:eastAsia="Calibri"/>
          <w:b/>
          <w:color w:val="222A35"/>
        </w:rPr>
      </w:pP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 w:rsidR="00FC623E">
        <w:rPr>
          <w:rFonts w:eastAsia="Calibri"/>
          <w:b/>
          <w:color w:val="222A35"/>
        </w:rPr>
        <w:t>Інструкція</w:t>
      </w:r>
    </w:p>
    <w:p w14:paraId="409AA5F8" w14:textId="77777777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  <w:r>
        <w:rPr>
          <w:rFonts w:eastAsia="Calibri"/>
          <w:b/>
          <w:color w:val="222A35"/>
        </w:rPr>
        <w:t>з охорони праці № ____</w:t>
      </w:r>
    </w:p>
    <w:p w14:paraId="679A570C" w14:textId="3DD0892D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  <w:bookmarkStart w:id="1" w:name="_Hlk121924848"/>
      <w:r w:rsidRPr="00FC623E">
        <w:rPr>
          <w:rFonts w:eastAsia="Calibri"/>
          <w:b/>
          <w:color w:val="222A35"/>
        </w:rPr>
        <w:t xml:space="preserve">при експлуатації </w:t>
      </w:r>
      <w:bookmarkStart w:id="2" w:name="_Hlk125104501"/>
      <w:r w:rsidRPr="00FC623E">
        <w:rPr>
          <w:rFonts w:eastAsia="Calibri"/>
          <w:b/>
          <w:color w:val="222A35"/>
        </w:rPr>
        <w:t>бенз</w:t>
      </w:r>
      <w:r w:rsidR="00061E06">
        <w:rPr>
          <w:rFonts w:eastAsia="Calibri"/>
          <w:b/>
          <w:color w:val="222A35"/>
        </w:rPr>
        <w:t xml:space="preserve">инових </w:t>
      </w:r>
      <w:r w:rsidRPr="00FC623E">
        <w:rPr>
          <w:rFonts w:eastAsia="Calibri"/>
          <w:b/>
          <w:color w:val="222A35"/>
        </w:rPr>
        <w:t>генератор</w:t>
      </w:r>
      <w:r w:rsidR="00061E06">
        <w:rPr>
          <w:rFonts w:eastAsia="Calibri"/>
          <w:b/>
          <w:color w:val="222A35"/>
        </w:rPr>
        <w:t>ів</w:t>
      </w:r>
      <w:r w:rsidR="00DF74D5">
        <w:rPr>
          <w:rFonts w:eastAsia="Calibri"/>
          <w:b/>
          <w:color w:val="222A35"/>
        </w:rPr>
        <w:t xml:space="preserve"> електроенергії</w:t>
      </w:r>
      <w:bookmarkEnd w:id="2"/>
    </w:p>
    <w:bookmarkEnd w:id="1"/>
    <w:p w14:paraId="5692365F" w14:textId="423CAEF5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</w:p>
    <w:p w14:paraId="270A5D86" w14:textId="47B2F74A" w:rsidR="00FC623E" w:rsidRPr="00DE626B" w:rsidRDefault="00FC623E" w:rsidP="00DE626B">
      <w:pPr>
        <w:pStyle w:val="a3"/>
        <w:numPr>
          <w:ilvl w:val="0"/>
          <w:numId w:val="3"/>
        </w:numPr>
        <w:tabs>
          <w:tab w:val="left" w:pos="360"/>
          <w:tab w:val="center" w:pos="4536"/>
          <w:tab w:val="right" w:pos="9072"/>
        </w:tabs>
        <w:suppressAutoHyphens/>
        <w:jc w:val="center"/>
        <w:rPr>
          <w:rFonts w:cs="Times New Roman"/>
          <w:b/>
          <w:bCs/>
          <w:color w:val="222A35"/>
          <w:szCs w:val="24"/>
          <w:lang w:val="x-none" w:eastAsia="ar-SA"/>
        </w:rPr>
      </w:pPr>
      <w:r w:rsidRPr="00DE626B">
        <w:rPr>
          <w:rFonts w:cs="Times New Roman"/>
          <w:b/>
          <w:bCs/>
          <w:color w:val="222A35"/>
          <w:szCs w:val="24"/>
          <w:lang w:val="x-none" w:eastAsia="ar-SA"/>
        </w:rPr>
        <w:t>Загальні положення</w:t>
      </w:r>
    </w:p>
    <w:p w14:paraId="2304BB1E" w14:textId="3E8EB1D2" w:rsidR="00DE626B" w:rsidRDefault="00DE626B" w:rsidP="00DE626B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val="x-none" w:eastAsia="ar-SA"/>
        </w:rPr>
      </w:pPr>
    </w:p>
    <w:p w14:paraId="3A8DE5FC" w14:textId="41FD458E" w:rsidR="001F78A7" w:rsidRPr="00400754" w:rsidRDefault="00DE6F94" w:rsidP="006C5303">
      <w:pPr>
        <w:tabs>
          <w:tab w:val="left" w:pos="0"/>
          <w:tab w:val="left" w:pos="1134"/>
        </w:tabs>
        <w:ind w:firstLine="567"/>
        <w:jc w:val="both"/>
        <w:rPr>
          <w:rFonts w:cs="Times New Roman"/>
          <w:color w:val="222A35"/>
          <w:szCs w:val="24"/>
          <w:lang w:eastAsia="ar-SA"/>
        </w:rPr>
      </w:pPr>
      <w:r>
        <w:rPr>
          <w:rFonts w:cs="Times New Roman"/>
          <w:color w:val="222A35"/>
          <w:szCs w:val="24"/>
          <w:lang w:eastAsia="ar-SA"/>
        </w:rPr>
        <w:t xml:space="preserve">1.1. </w:t>
      </w:r>
      <w:r w:rsidR="001F78A7" w:rsidRPr="00DE6F94">
        <w:rPr>
          <w:rFonts w:cs="Times New Roman"/>
          <w:color w:val="222A35"/>
          <w:szCs w:val="24"/>
          <w:lang w:eastAsia="ar-SA"/>
        </w:rPr>
        <w:t xml:space="preserve">Дана інструкція </w:t>
      </w:r>
      <w:r w:rsidR="001F78A7" w:rsidRPr="00DE6F94">
        <w:rPr>
          <w:rFonts w:eastAsia="Calibri" w:cs="Times New Roman"/>
          <w:color w:val="222A35"/>
          <w:szCs w:val="24"/>
        </w:rPr>
        <w:t xml:space="preserve">розроблена </w:t>
      </w:r>
      <w:r w:rsidR="001F78A7" w:rsidRPr="00DE6F94">
        <w:rPr>
          <w:rFonts w:cs="Times New Roman"/>
          <w:color w:val="222A35"/>
          <w:szCs w:val="24"/>
          <w:lang w:eastAsia="ar-SA"/>
        </w:rPr>
        <w:t xml:space="preserve">на основі технічних даних і вимог безпеки при експлуатації бензинових генераторів електроенергії (далі – </w:t>
      </w:r>
      <w:proofErr w:type="spellStart"/>
      <w:r w:rsidR="001F78A7" w:rsidRPr="00DE6F94">
        <w:rPr>
          <w:rFonts w:cs="Times New Roman"/>
          <w:color w:val="222A35"/>
          <w:szCs w:val="24"/>
          <w:lang w:eastAsia="ar-SA"/>
        </w:rPr>
        <w:t>бензогенератор</w:t>
      </w:r>
      <w:proofErr w:type="spellEnd"/>
      <w:r w:rsidR="001F78A7" w:rsidRPr="00DE6F94">
        <w:rPr>
          <w:rFonts w:cs="Times New Roman"/>
          <w:color w:val="222A35"/>
          <w:szCs w:val="24"/>
          <w:lang w:eastAsia="ar-SA"/>
        </w:rPr>
        <w:t xml:space="preserve">) </w:t>
      </w:r>
      <w:r w:rsidR="001F78A7" w:rsidRPr="00DE6F94">
        <w:rPr>
          <w:rFonts w:eastAsia="Calibri" w:cs="Times New Roman"/>
          <w:color w:val="222A35"/>
          <w:szCs w:val="24"/>
        </w:rPr>
        <w:t xml:space="preserve">з урахуванням </w:t>
      </w:r>
      <w:r w:rsidR="0009634F" w:rsidRPr="00DE6F94">
        <w:rPr>
          <w:rFonts w:eastAsia="Calibri" w:cs="Times New Roman"/>
          <w:color w:val="222A35"/>
          <w:szCs w:val="24"/>
        </w:rPr>
        <w:t>положень</w:t>
      </w:r>
      <w:r w:rsidR="001F78A7" w:rsidRPr="00DE6F94">
        <w:rPr>
          <w:rFonts w:eastAsia="Calibri" w:cs="Times New Roman"/>
          <w:color w:val="222A35"/>
          <w:szCs w:val="24"/>
        </w:rPr>
        <w:t xml:space="preserve"> нормативно-правових</w:t>
      </w:r>
      <w:r w:rsidR="001F78A7" w:rsidRPr="00DE6F94">
        <w:rPr>
          <w:rFonts w:eastAsia="Calibri"/>
          <w:color w:val="222A35"/>
        </w:rPr>
        <w:t xml:space="preserve"> актів з охорони праці</w:t>
      </w:r>
      <w:r w:rsidR="001F78A7" w:rsidRPr="00DE6F94">
        <w:rPr>
          <w:rFonts w:cs="Times New Roman"/>
          <w:color w:val="222A35"/>
          <w:szCs w:val="24"/>
          <w:lang w:eastAsia="ar-SA"/>
        </w:rPr>
        <w:t xml:space="preserve"> і</w:t>
      </w:r>
      <w:r w:rsidR="001F78A7" w:rsidRPr="00DE6F94">
        <w:rPr>
          <w:rFonts w:eastAsia="Calibri"/>
          <w:color w:val="222A35"/>
        </w:rPr>
        <w:t xml:space="preserve"> є нормативним актом, що містить обов’язкові для вивчення та виконання працівниками </w:t>
      </w:r>
      <w:r w:rsidRPr="00DE6F94">
        <w:rPr>
          <w:rFonts w:eastAsia="Calibri"/>
          <w:color w:val="222A35"/>
        </w:rPr>
        <w:t>правил безпеки</w:t>
      </w:r>
      <w:r w:rsidR="001F78A7" w:rsidRPr="00DE6F94">
        <w:rPr>
          <w:rFonts w:eastAsia="Calibri"/>
          <w:color w:val="222A35"/>
        </w:rPr>
        <w:t xml:space="preserve"> під час роботи та обслуговування  </w:t>
      </w:r>
      <w:r w:rsidRPr="00DE6F94">
        <w:rPr>
          <w:rFonts w:eastAsia="Calibri"/>
          <w:color w:val="222A35"/>
        </w:rPr>
        <w:t xml:space="preserve">даного </w:t>
      </w:r>
      <w:r w:rsidR="001F78A7" w:rsidRPr="00DE6F94">
        <w:rPr>
          <w:rFonts w:eastAsia="Calibri"/>
          <w:color w:val="222A35"/>
        </w:rPr>
        <w:t xml:space="preserve">обладнання. </w:t>
      </w:r>
    </w:p>
    <w:p w14:paraId="70BCD86C" w14:textId="55207554" w:rsidR="001F78A7" w:rsidRPr="006C25CB" w:rsidRDefault="00DE6F94" w:rsidP="006C5303">
      <w:pPr>
        <w:pStyle w:val="a3"/>
        <w:tabs>
          <w:tab w:val="left" w:pos="0"/>
          <w:tab w:val="center" w:pos="4536"/>
          <w:tab w:val="right" w:pos="9072"/>
        </w:tabs>
        <w:suppressAutoHyphens/>
        <w:ind w:left="0" w:firstLine="567"/>
        <w:jc w:val="both"/>
        <w:rPr>
          <w:rFonts w:cs="Times New Roman"/>
          <w:color w:val="222A35"/>
          <w:szCs w:val="24"/>
          <w:lang w:eastAsia="ar-SA"/>
        </w:rPr>
      </w:pPr>
      <w:r>
        <w:rPr>
          <w:rFonts w:cs="Times New Roman"/>
          <w:color w:val="222A35"/>
          <w:szCs w:val="24"/>
          <w:lang w:eastAsia="ar-SA"/>
        </w:rPr>
        <w:t xml:space="preserve">1.2. 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>До самостійної роботи з</w:t>
      </w:r>
      <w:r w:rsidR="001F78A7" w:rsidRPr="006C25CB">
        <w:rPr>
          <w:rFonts w:cs="Times New Roman"/>
          <w:color w:val="222A35"/>
          <w:szCs w:val="24"/>
          <w:lang w:eastAsia="ar-SA"/>
        </w:rPr>
        <w:t xml:space="preserve"> обслуговування </w:t>
      </w:r>
      <w:proofErr w:type="spellStart"/>
      <w:r w:rsidR="001F78A7" w:rsidRPr="006C25CB">
        <w:rPr>
          <w:rFonts w:cs="Times New Roman"/>
          <w:color w:val="222A35"/>
          <w:szCs w:val="24"/>
          <w:lang w:val="x-none" w:eastAsia="ar-SA"/>
        </w:rPr>
        <w:t>бензогенератор</w:t>
      </w:r>
      <w:r w:rsidR="001F78A7" w:rsidRPr="006C25CB">
        <w:rPr>
          <w:rFonts w:cs="Times New Roman"/>
          <w:color w:val="222A35"/>
          <w:szCs w:val="24"/>
          <w:lang w:eastAsia="ar-SA"/>
        </w:rPr>
        <w:t>і</w:t>
      </w:r>
      <w:proofErr w:type="spellEnd"/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в допускаються працівники не молодше 18 років, </w:t>
      </w:r>
      <w:r w:rsidR="001F78A7" w:rsidRPr="006C25CB">
        <w:rPr>
          <w:rFonts w:cs="Times New Roman"/>
          <w:color w:val="222A35"/>
          <w:szCs w:val="24"/>
          <w:lang w:eastAsia="ar-SA"/>
        </w:rPr>
        <w:t>які не мають медичних протипоказань при виконанні робіт з підвищеною небезпекою,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 мають групу з електробезпеки не нижче II і пройшли</w:t>
      </w:r>
      <w:r w:rsidR="001F78A7" w:rsidRPr="006C25CB">
        <w:rPr>
          <w:rFonts w:cs="Times New Roman"/>
          <w:color w:val="222A35"/>
          <w:szCs w:val="24"/>
          <w:lang w:eastAsia="ar-SA"/>
        </w:rPr>
        <w:t xml:space="preserve"> і</w:t>
      </w:r>
      <w:proofErr w:type="spellStart"/>
      <w:r w:rsidR="001F78A7" w:rsidRPr="006C25CB">
        <w:rPr>
          <w:rFonts w:cs="Times New Roman"/>
          <w:color w:val="222A35"/>
          <w:szCs w:val="24"/>
          <w:lang w:val="x-none" w:eastAsia="ar-SA"/>
        </w:rPr>
        <w:t>нструктаж</w:t>
      </w:r>
      <w:r w:rsidR="001F78A7" w:rsidRPr="006C25CB">
        <w:rPr>
          <w:rFonts w:cs="Times New Roman"/>
          <w:color w:val="222A35"/>
          <w:szCs w:val="24"/>
          <w:lang w:eastAsia="ar-SA"/>
        </w:rPr>
        <w:t>і</w:t>
      </w:r>
      <w:proofErr w:type="spellEnd"/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 з охорони праці</w:t>
      </w:r>
      <w:r w:rsidR="001F78A7" w:rsidRPr="006C25CB">
        <w:rPr>
          <w:rFonts w:cs="Times New Roman"/>
          <w:color w:val="222A35"/>
          <w:szCs w:val="24"/>
          <w:lang w:eastAsia="ar-SA"/>
        </w:rPr>
        <w:t xml:space="preserve"> та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 пожежної безпеки</w:t>
      </w:r>
      <w:r w:rsidR="001F78A7">
        <w:rPr>
          <w:rFonts w:cs="Times New Roman"/>
          <w:color w:val="222A35"/>
          <w:szCs w:val="24"/>
          <w:lang w:eastAsia="ar-SA"/>
        </w:rPr>
        <w:t>.</w:t>
      </w:r>
    </w:p>
    <w:p w14:paraId="332CE425" w14:textId="166C3355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1.3. 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Робітник, який </w:t>
      </w:r>
      <w:r w:rsidR="00BE76F2">
        <w:rPr>
          <w:rFonts w:eastAsia="Times New Roman" w:cs="Times New Roman"/>
          <w:color w:val="222A35"/>
          <w:szCs w:val="24"/>
          <w:lang w:eastAsia="ar-SA"/>
        </w:rPr>
        <w:t>обслуговує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proofErr w:type="spellStart"/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bookmarkStart w:id="3" w:name="_Hlk124778052"/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повинен знати </w:t>
      </w:r>
      <w:r w:rsidR="00BE76F2">
        <w:rPr>
          <w:rFonts w:eastAsia="Times New Roman" w:cs="Times New Roman"/>
          <w:color w:val="222A35"/>
          <w:szCs w:val="24"/>
          <w:lang w:eastAsia="ar-SA"/>
        </w:rPr>
        <w:t>б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удову та принцип роботи </w:t>
      </w:r>
      <w:proofErr w:type="spellStart"/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="00BE76F2">
        <w:rPr>
          <w:rFonts w:eastAsia="Times New Roman" w:cs="Times New Roman"/>
          <w:color w:val="222A35"/>
          <w:szCs w:val="24"/>
          <w:lang w:eastAsia="ar-SA"/>
        </w:rPr>
        <w:t>,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BE76F2">
        <w:rPr>
          <w:rFonts w:eastAsia="Times New Roman" w:cs="Times New Roman"/>
          <w:color w:val="222A35"/>
          <w:szCs w:val="24"/>
          <w:lang w:eastAsia="ar-SA"/>
        </w:rPr>
        <w:t>і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нструкцію з експлуатації заводу-виготовлювача</w:t>
      </w:r>
      <w:r w:rsidR="00BE76F2">
        <w:rPr>
          <w:rFonts w:eastAsia="Times New Roman" w:cs="Times New Roman"/>
          <w:color w:val="222A35"/>
          <w:szCs w:val="24"/>
          <w:lang w:eastAsia="ar-SA"/>
        </w:rPr>
        <w:t>, дану інструкцію з охорони праці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bookmarkEnd w:id="3"/>
    <w:p w14:paraId="5C3939E1" w14:textId="6660F255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6C5303">
        <w:rPr>
          <w:rFonts w:eastAsia="Times New Roman" w:cs="Times New Roman"/>
          <w:color w:val="222A35"/>
          <w:szCs w:val="24"/>
          <w:lang w:eastAsia="ar-SA"/>
        </w:rPr>
        <w:t>4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На корпусі </w:t>
      </w:r>
      <w:proofErr w:type="spellStart"/>
      <w:r w:rsidRPr="00DE626B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повинні бути </w:t>
      </w:r>
      <w:r w:rsidR="00066EDC">
        <w:rPr>
          <w:rFonts w:eastAsia="Times New Roman" w:cs="Times New Roman"/>
          <w:color w:val="222A35"/>
          <w:szCs w:val="24"/>
          <w:lang w:eastAsia="ar-SA"/>
        </w:rPr>
        <w:t>всі передбачені документацією пояснювальні і попереджувальні надписи</w:t>
      </w:r>
      <w:r w:rsidR="008E3FAF">
        <w:rPr>
          <w:rFonts w:eastAsia="Times New Roman" w:cs="Times New Roman"/>
          <w:color w:val="222A35"/>
          <w:szCs w:val="24"/>
          <w:lang w:eastAsia="ar-SA"/>
        </w:rPr>
        <w:t>,</w:t>
      </w:r>
      <w:r w:rsidR="00066EDC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8E3FAF">
        <w:rPr>
          <w:rFonts w:eastAsia="Times New Roman" w:cs="Times New Roman"/>
          <w:color w:val="222A35"/>
          <w:szCs w:val="24"/>
          <w:lang w:eastAsia="ar-SA"/>
        </w:rPr>
        <w:t xml:space="preserve">позначення і знаки. </w:t>
      </w:r>
    </w:p>
    <w:p w14:paraId="14F7FD89" w14:textId="4B96ACC4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F118BB">
        <w:rPr>
          <w:rFonts w:eastAsia="Times New Roman" w:cs="Times New Roman"/>
          <w:color w:val="222A35"/>
          <w:szCs w:val="24"/>
          <w:lang w:eastAsia="ar-SA"/>
        </w:rPr>
        <w:t>5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На </w:t>
      </w:r>
      <w:r w:rsidR="006C5303">
        <w:rPr>
          <w:rFonts w:eastAsia="Times New Roman" w:cs="Times New Roman"/>
          <w:color w:val="222A35"/>
          <w:szCs w:val="24"/>
          <w:lang w:eastAsia="ar-SA"/>
        </w:rPr>
        <w:t xml:space="preserve">робочому місці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працівника, який </w:t>
      </w:r>
      <w:r w:rsidR="006C5303">
        <w:rPr>
          <w:rFonts w:eastAsia="Times New Roman" w:cs="Times New Roman"/>
          <w:color w:val="222A35"/>
          <w:szCs w:val="24"/>
          <w:lang w:eastAsia="ar-SA"/>
        </w:rPr>
        <w:t>обслуговує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proofErr w:type="spellStart"/>
      <w:r w:rsidRPr="00DE626B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, можуть </w:t>
      </w:r>
      <w:r w:rsidR="006C5303">
        <w:rPr>
          <w:rFonts w:eastAsia="Times New Roman" w:cs="Times New Roman"/>
          <w:color w:val="222A35"/>
          <w:szCs w:val="24"/>
          <w:lang w:eastAsia="ar-SA"/>
        </w:rPr>
        <w:t>ді</w:t>
      </w:r>
      <w:r w:rsidR="00566A0B">
        <w:rPr>
          <w:rFonts w:eastAsia="Times New Roman" w:cs="Times New Roman"/>
          <w:color w:val="222A35"/>
          <w:szCs w:val="24"/>
          <w:lang w:eastAsia="ar-SA"/>
        </w:rPr>
        <w:t>яти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такі шкідливі і небезпечні фактори:</w:t>
      </w:r>
    </w:p>
    <w:p w14:paraId="08C61BA2" w14:textId="6FDA3E35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E11EEE">
        <w:rPr>
          <w:rFonts w:eastAsia="Times New Roman" w:cs="Times New Roman"/>
          <w:color w:val="222A35"/>
          <w:szCs w:val="24"/>
          <w:lang w:eastAsia="ar-SA"/>
        </w:rPr>
        <w:t xml:space="preserve">отруєння </w:t>
      </w:r>
      <w:r w:rsidR="008E3FAF">
        <w:rPr>
          <w:rFonts w:eastAsia="Times New Roman" w:cs="Times New Roman"/>
          <w:color w:val="222A35"/>
          <w:szCs w:val="24"/>
          <w:lang w:eastAsia="ar-SA"/>
        </w:rPr>
        <w:t>в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ихлоп</w:t>
      </w:r>
      <w:r w:rsidR="00E11EEE">
        <w:rPr>
          <w:rFonts w:eastAsia="Times New Roman" w:cs="Times New Roman"/>
          <w:color w:val="222A35"/>
          <w:szCs w:val="24"/>
          <w:lang w:eastAsia="ar-SA"/>
        </w:rPr>
        <w:t>ами</w:t>
      </w:r>
      <w:r w:rsidRPr="00DE626B">
        <w:rPr>
          <w:rFonts w:eastAsia="Times New Roman" w:cs="Times New Roman"/>
          <w:color w:val="222A35"/>
          <w:szCs w:val="24"/>
          <w:lang w:eastAsia="ar-SA"/>
        </w:rPr>
        <w:t>, що містять чадний газ;</w:t>
      </w:r>
    </w:p>
    <w:p w14:paraId="75ED9A34" w14:textId="78A2C468" w:rsidR="009610D5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8E3FAF">
        <w:rPr>
          <w:rFonts w:eastAsia="Times New Roman" w:cs="Times New Roman"/>
          <w:color w:val="222A35"/>
          <w:szCs w:val="24"/>
          <w:lang w:eastAsia="ar-SA"/>
        </w:rPr>
        <w:t>о</w:t>
      </w:r>
      <w:r w:rsidR="009610D5" w:rsidRPr="00DE626B">
        <w:rPr>
          <w:rFonts w:eastAsia="Times New Roman" w:cs="Times New Roman"/>
          <w:color w:val="222A35"/>
          <w:szCs w:val="24"/>
          <w:lang w:eastAsia="ar-SA"/>
        </w:rPr>
        <w:t xml:space="preserve">труєння </w:t>
      </w:r>
      <w:r w:rsidR="00E11EEE">
        <w:rPr>
          <w:rFonts w:eastAsia="Times New Roman" w:cs="Times New Roman"/>
          <w:color w:val="222A35"/>
          <w:szCs w:val="24"/>
          <w:lang w:eastAsia="ar-SA"/>
        </w:rPr>
        <w:t xml:space="preserve">парами </w:t>
      </w:r>
      <w:r w:rsidR="009610D5" w:rsidRPr="00DE626B">
        <w:rPr>
          <w:rFonts w:eastAsia="Times New Roman" w:cs="Times New Roman"/>
          <w:color w:val="222A35"/>
          <w:szCs w:val="24"/>
          <w:lang w:eastAsia="ar-SA"/>
        </w:rPr>
        <w:t>бензин</w:t>
      </w:r>
      <w:r w:rsidR="00E11EEE">
        <w:rPr>
          <w:rFonts w:eastAsia="Times New Roman" w:cs="Times New Roman"/>
          <w:color w:val="222A35"/>
          <w:szCs w:val="24"/>
          <w:lang w:eastAsia="ar-SA"/>
        </w:rPr>
        <w:t>у і інших експлуатаційних рідин;</w:t>
      </w:r>
    </w:p>
    <w:p w14:paraId="1063317E" w14:textId="77777777" w:rsidR="00F118BB" w:rsidRDefault="00E11EEE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піки при </w:t>
      </w:r>
      <w:r w:rsidR="006C5303">
        <w:rPr>
          <w:rFonts w:eastAsia="Times New Roman" w:cs="Times New Roman"/>
          <w:color w:val="222A35"/>
          <w:szCs w:val="24"/>
          <w:lang w:eastAsia="ar-SA"/>
        </w:rPr>
        <w:t>до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торканні </w:t>
      </w:r>
      <w:r w:rsidR="006C5303">
        <w:rPr>
          <w:rFonts w:eastAsia="Times New Roman" w:cs="Times New Roman"/>
          <w:color w:val="222A35"/>
          <w:szCs w:val="24"/>
          <w:lang w:eastAsia="ar-SA"/>
        </w:rPr>
        <w:t xml:space="preserve">не захищених частин тіла до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розпечених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частин паливної та </w:t>
      </w:r>
      <w:r w:rsidR="00F118BB">
        <w:rPr>
          <w:rFonts w:eastAsia="Times New Roman" w:cs="Times New Roman"/>
          <w:color w:val="222A35"/>
          <w:szCs w:val="24"/>
          <w:lang w:eastAsia="ar-SA"/>
        </w:rPr>
        <w:t xml:space="preserve">    </w:t>
      </w:r>
    </w:p>
    <w:p w14:paraId="331EC56F" w14:textId="4452936C" w:rsidR="00DE626B" w:rsidRPr="00DE626B" w:rsidRDefault="00F118B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 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вихлопної систем;</w:t>
      </w:r>
    </w:p>
    <w:p w14:paraId="2DDEB8E6" w14:textId="3C77CA73" w:rsidR="00E11EEE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E11EEE">
        <w:rPr>
          <w:rFonts w:eastAsia="Times New Roman" w:cs="Times New Roman"/>
          <w:color w:val="222A35"/>
          <w:szCs w:val="24"/>
          <w:lang w:eastAsia="ar-SA"/>
        </w:rPr>
        <w:t>о</w:t>
      </w:r>
      <w:r w:rsidR="00E11EEE" w:rsidRPr="00DE626B">
        <w:rPr>
          <w:rFonts w:eastAsia="Times New Roman" w:cs="Times New Roman"/>
          <w:color w:val="222A35"/>
          <w:szCs w:val="24"/>
          <w:lang w:eastAsia="ar-SA"/>
        </w:rPr>
        <w:t>піки і компресійні травми внаслідок вибуху бензину</w:t>
      </w:r>
      <w:r w:rsidR="00E11EEE">
        <w:rPr>
          <w:rFonts w:eastAsia="Times New Roman" w:cs="Times New Roman"/>
          <w:color w:val="222A35"/>
          <w:szCs w:val="24"/>
          <w:lang w:eastAsia="ar-SA"/>
        </w:rPr>
        <w:t xml:space="preserve">; </w:t>
      </w:r>
    </w:p>
    <w:p w14:paraId="47583C82" w14:textId="65292540" w:rsidR="00BE76F2" w:rsidRPr="00DE626B" w:rsidRDefault="00E11EEE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у</w:t>
      </w:r>
      <w:r w:rsidR="009610D5" w:rsidRPr="00DE626B">
        <w:rPr>
          <w:rFonts w:eastAsia="Times New Roman" w:cs="Times New Roman"/>
          <w:color w:val="222A35"/>
          <w:szCs w:val="24"/>
          <w:lang w:eastAsia="ar-SA"/>
        </w:rPr>
        <w:t>раження електричним струмом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4D552BC3" w14:textId="00A9DF63" w:rsidR="009610D5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F118BB">
        <w:rPr>
          <w:rFonts w:eastAsia="Times New Roman" w:cs="Times New Roman"/>
          <w:color w:val="222A35"/>
          <w:szCs w:val="24"/>
          <w:lang w:eastAsia="ar-SA"/>
        </w:rPr>
        <w:t>6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З</w:t>
      </w:r>
      <w:r w:rsidR="00F118BB">
        <w:rPr>
          <w:rFonts w:eastAsia="Times New Roman" w:cs="Times New Roman"/>
          <w:color w:val="222A35"/>
          <w:szCs w:val="24"/>
          <w:lang w:eastAsia="ar-SA"/>
        </w:rPr>
        <w:t>абороняється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працювати з </w:t>
      </w:r>
      <w:proofErr w:type="spellStart"/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r w:rsidR="00F118BB">
        <w:rPr>
          <w:rFonts w:eastAsia="Times New Roman" w:cs="Times New Roman"/>
          <w:color w:val="222A35"/>
          <w:szCs w:val="24"/>
          <w:lang w:eastAsia="ar-SA"/>
        </w:rPr>
        <w:t>ом</w:t>
      </w:r>
      <w:proofErr w:type="spellEnd"/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після вживання алкоголю, наркотиків і прийому медикаментів, що уповільнюють швидкість реакції.</w:t>
      </w:r>
    </w:p>
    <w:p w14:paraId="430870A3" w14:textId="4F46C566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F118BB">
        <w:rPr>
          <w:rFonts w:eastAsia="Times New Roman" w:cs="Times New Roman"/>
          <w:color w:val="222A35"/>
          <w:szCs w:val="24"/>
          <w:lang w:eastAsia="ar-SA"/>
        </w:rPr>
        <w:t>7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За невиконання вимог даної інструкції персонал, що обслуговує </w:t>
      </w:r>
      <w:proofErr w:type="spellStart"/>
      <w:r w:rsidRPr="00DE626B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>, несе відповідальність згідно з правилами внутрішнього трудового розпорядку та чинн</w:t>
      </w:r>
      <w:r w:rsidR="00D25A18">
        <w:rPr>
          <w:rFonts w:eastAsia="Times New Roman" w:cs="Times New Roman"/>
          <w:color w:val="222A35"/>
          <w:szCs w:val="24"/>
          <w:lang w:eastAsia="ar-SA"/>
        </w:rPr>
        <w:t>ого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законодавств</w:t>
      </w:r>
      <w:r w:rsidR="00D25A18">
        <w:rPr>
          <w:rFonts w:eastAsia="Times New Roman" w:cs="Times New Roman"/>
          <w:color w:val="222A35"/>
          <w:szCs w:val="24"/>
          <w:lang w:eastAsia="ar-SA"/>
        </w:rPr>
        <w:t>а</w:t>
      </w:r>
      <w:r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6A687D4B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459B94C4" w14:textId="03B4246F" w:rsidR="00DE626B" w:rsidRPr="00416FB3" w:rsidRDefault="00DE626B" w:rsidP="00416FB3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416FB3">
        <w:rPr>
          <w:rFonts w:eastAsia="Times New Roman" w:cs="Times New Roman"/>
          <w:b/>
          <w:bCs/>
          <w:color w:val="222A35"/>
          <w:szCs w:val="24"/>
          <w:lang w:eastAsia="ar-SA"/>
        </w:rPr>
        <w:t>2. В</w:t>
      </w:r>
      <w:r w:rsidR="00416FB3" w:rsidRPr="00416FB3">
        <w:rPr>
          <w:rFonts w:eastAsia="Times New Roman" w:cs="Times New Roman"/>
          <w:b/>
          <w:bCs/>
          <w:color w:val="222A35"/>
          <w:szCs w:val="24"/>
          <w:lang w:eastAsia="ar-SA"/>
        </w:rPr>
        <w:t>имоги охорони праці</w:t>
      </w:r>
      <w:r w:rsidRPr="00416FB3">
        <w:rPr>
          <w:rFonts w:eastAsia="Times New Roman" w:cs="Times New Roman"/>
          <w:b/>
          <w:bCs/>
          <w:color w:val="222A35"/>
          <w:szCs w:val="24"/>
          <w:lang w:eastAsia="ar-SA"/>
        </w:rPr>
        <w:t xml:space="preserve"> перед початком роботи</w:t>
      </w:r>
    </w:p>
    <w:p w14:paraId="7CA6F9F7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2F441A6B" w14:textId="11F055A7" w:rsidR="002037AE" w:rsidRDefault="00DE626B" w:rsidP="00BB7BAF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2.1. </w:t>
      </w:r>
      <w:r w:rsidR="005A2BBD">
        <w:rPr>
          <w:rFonts w:eastAsia="Times New Roman" w:cs="Times New Roman"/>
          <w:color w:val="222A35"/>
          <w:szCs w:val="24"/>
          <w:lang w:eastAsia="ar-SA"/>
        </w:rPr>
        <w:t xml:space="preserve">Працівник, що обслуговує </w:t>
      </w:r>
      <w:proofErr w:type="spellStart"/>
      <w:r w:rsidR="005A2BBD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 w:rsidR="005A2BBD">
        <w:rPr>
          <w:rFonts w:eastAsia="Times New Roman" w:cs="Times New Roman"/>
          <w:color w:val="222A35"/>
          <w:szCs w:val="24"/>
          <w:lang w:eastAsia="ar-SA"/>
        </w:rPr>
        <w:t xml:space="preserve">, повинен </w:t>
      </w:r>
      <w:r w:rsidR="00F27051">
        <w:rPr>
          <w:rFonts w:eastAsia="Times New Roman" w:cs="Times New Roman"/>
          <w:color w:val="222A35"/>
          <w:szCs w:val="24"/>
          <w:lang w:eastAsia="ar-SA"/>
        </w:rPr>
        <w:t xml:space="preserve">бути одягненим </w:t>
      </w:r>
      <w:r w:rsidR="005A2BBD">
        <w:rPr>
          <w:rFonts w:eastAsia="Times New Roman" w:cs="Times New Roman"/>
          <w:color w:val="222A35"/>
          <w:szCs w:val="24"/>
          <w:lang w:eastAsia="ar-SA"/>
        </w:rPr>
        <w:t>в сух</w:t>
      </w:r>
      <w:r w:rsidR="00F27051">
        <w:rPr>
          <w:rFonts w:eastAsia="Times New Roman" w:cs="Times New Roman"/>
          <w:color w:val="222A35"/>
          <w:szCs w:val="24"/>
          <w:lang w:eastAsia="ar-SA"/>
        </w:rPr>
        <w:t>и</w:t>
      </w:r>
      <w:r w:rsidR="005A2BBD">
        <w:rPr>
          <w:rFonts w:eastAsia="Times New Roman" w:cs="Times New Roman"/>
          <w:color w:val="222A35"/>
          <w:szCs w:val="24"/>
          <w:lang w:eastAsia="ar-SA"/>
        </w:rPr>
        <w:t>й, бажано бавовнян</w:t>
      </w:r>
      <w:r w:rsidR="00F27051">
        <w:rPr>
          <w:rFonts w:eastAsia="Times New Roman" w:cs="Times New Roman"/>
          <w:color w:val="222A35"/>
          <w:szCs w:val="24"/>
          <w:lang w:eastAsia="ar-SA"/>
        </w:rPr>
        <w:t>и</w:t>
      </w:r>
      <w:r w:rsidR="005A2BBD">
        <w:rPr>
          <w:rFonts w:eastAsia="Times New Roman" w:cs="Times New Roman"/>
          <w:color w:val="222A35"/>
          <w:szCs w:val="24"/>
          <w:lang w:eastAsia="ar-SA"/>
        </w:rPr>
        <w:t>й од</w:t>
      </w:r>
      <w:r w:rsidR="00F27051">
        <w:rPr>
          <w:rFonts w:eastAsia="Times New Roman" w:cs="Times New Roman"/>
          <w:color w:val="222A35"/>
          <w:szCs w:val="24"/>
          <w:lang w:eastAsia="ar-SA"/>
        </w:rPr>
        <w:t>яг</w:t>
      </w:r>
      <w:r w:rsidR="005A2BBD">
        <w:rPr>
          <w:rFonts w:eastAsia="Times New Roman" w:cs="Times New Roman"/>
          <w:color w:val="222A35"/>
          <w:szCs w:val="24"/>
          <w:lang w:eastAsia="ar-SA"/>
        </w:rPr>
        <w:t>,</w:t>
      </w:r>
      <w:r w:rsidR="00F27051">
        <w:rPr>
          <w:rFonts w:eastAsia="Times New Roman" w:cs="Times New Roman"/>
          <w:color w:val="222A35"/>
          <w:szCs w:val="24"/>
          <w:lang w:eastAsia="ar-SA"/>
        </w:rPr>
        <w:t xml:space="preserve"> застібнутий на всі </w:t>
      </w:r>
      <w:proofErr w:type="spellStart"/>
      <w:r w:rsidR="00F27051">
        <w:rPr>
          <w:rFonts w:eastAsia="Times New Roman" w:cs="Times New Roman"/>
          <w:color w:val="222A35"/>
          <w:szCs w:val="24"/>
          <w:lang w:eastAsia="ar-SA"/>
        </w:rPr>
        <w:t>гудзики</w:t>
      </w:r>
      <w:proofErr w:type="spellEnd"/>
      <w:r w:rsidR="00F27051">
        <w:rPr>
          <w:rFonts w:eastAsia="Times New Roman" w:cs="Times New Roman"/>
          <w:color w:val="222A35"/>
          <w:szCs w:val="24"/>
          <w:lang w:eastAsia="ar-SA"/>
        </w:rPr>
        <w:t>,</w:t>
      </w:r>
      <w:r w:rsidR="005A2BBD">
        <w:rPr>
          <w:rFonts w:eastAsia="Times New Roman" w:cs="Times New Roman"/>
          <w:color w:val="222A35"/>
          <w:szCs w:val="24"/>
          <w:lang w:eastAsia="ar-SA"/>
        </w:rPr>
        <w:t xml:space="preserve"> волосся підібране під головний убір</w:t>
      </w:r>
      <w:r w:rsidR="00F27051">
        <w:rPr>
          <w:rFonts w:eastAsia="Times New Roman" w:cs="Times New Roman"/>
          <w:color w:val="222A35"/>
          <w:szCs w:val="24"/>
          <w:lang w:eastAsia="ar-SA"/>
        </w:rPr>
        <w:t xml:space="preserve">. Для захисту рук </w:t>
      </w:r>
      <w:r w:rsidR="002037AE">
        <w:rPr>
          <w:rFonts w:eastAsia="Times New Roman" w:cs="Times New Roman"/>
          <w:color w:val="222A35"/>
          <w:szCs w:val="24"/>
          <w:lang w:eastAsia="ar-SA"/>
        </w:rPr>
        <w:t>необхідно користуватися рукавичками, для електричних перемикань застосовувати рукавички з діелектричного матеріалу.</w:t>
      </w:r>
      <w:r w:rsidR="00FF682A" w:rsidRPr="00FF682A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4ECA1DF3" w14:textId="45B9C568" w:rsidR="009C477A" w:rsidRDefault="002037AE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2.2.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Перед початком роботи необхідно</w:t>
      </w:r>
      <w:r w:rsidR="009C47DA">
        <w:rPr>
          <w:rFonts w:eastAsia="Times New Roman" w:cs="Times New Roman"/>
          <w:color w:val="222A35"/>
          <w:szCs w:val="24"/>
          <w:lang w:eastAsia="ar-SA"/>
        </w:rPr>
        <w:t xml:space="preserve"> в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>ивчити інструкцію заводу-виготовлювача</w:t>
      </w:r>
      <w:r w:rsidR="009C47DA">
        <w:rPr>
          <w:rFonts w:eastAsia="Times New Roman" w:cs="Times New Roman"/>
          <w:color w:val="222A35"/>
          <w:szCs w:val="24"/>
          <w:lang w:eastAsia="ar-SA"/>
        </w:rPr>
        <w:t xml:space="preserve"> з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експлуатації </w:t>
      </w:r>
      <w:proofErr w:type="spellStart"/>
      <w:r w:rsidR="009C47DA" w:rsidRPr="00DE626B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="009C47DA">
        <w:rPr>
          <w:rFonts w:eastAsia="Times New Roman" w:cs="Times New Roman"/>
          <w:color w:val="222A35"/>
          <w:szCs w:val="24"/>
          <w:lang w:eastAsia="ar-SA"/>
        </w:rPr>
        <w:t>,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знати </w:t>
      </w:r>
      <w:r w:rsidR="009C47DA">
        <w:rPr>
          <w:rFonts w:eastAsia="Times New Roman" w:cs="Times New Roman"/>
          <w:color w:val="222A35"/>
          <w:szCs w:val="24"/>
          <w:lang w:eastAsia="ar-SA"/>
        </w:rPr>
        <w:t>його б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>удову та принцип роботи</w:t>
      </w:r>
      <w:r w:rsidR="009C47DA">
        <w:rPr>
          <w:rFonts w:eastAsia="Times New Roman" w:cs="Times New Roman"/>
          <w:color w:val="222A35"/>
          <w:szCs w:val="24"/>
          <w:lang w:eastAsia="ar-SA"/>
        </w:rPr>
        <w:t>,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заход</w:t>
      </w:r>
      <w:r w:rsidR="004F1160">
        <w:rPr>
          <w:rFonts w:eastAsia="Times New Roman" w:cs="Times New Roman"/>
          <w:color w:val="222A35"/>
          <w:szCs w:val="24"/>
          <w:lang w:eastAsia="ar-SA"/>
        </w:rPr>
        <w:t>и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безпеки</w:t>
      </w:r>
      <w:r w:rsidR="009C47DA">
        <w:rPr>
          <w:rFonts w:eastAsia="Times New Roman" w:cs="Times New Roman"/>
          <w:color w:val="222A35"/>
          <w:szCs w:val="24"/>
          <w:lang w:eastAsia="ar-SA"/>
        </w:rPr>
        <w:t>.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02D6F263" w14:textId="58B41983" w:rsidR="00527093" w:rsidRDefault="00527093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2.3.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Для надання першої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домедичної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допомоги при нещасному випадку </w:t>
      </w:r>
      <w:r>
        <w:rPr>
          <w:rFonts w:eastAsia="Times New Roman" w:cs="Times New Roman"/>
          <w:color w:val="222A35"/>
          <w:szCs w:val="24"/>
          <w:lang w:eastAsia="ar-SA"/>
        </w:rPr>
        <w:t>перевірити, чи є доступн</w:t>
      </w:r>
      <w:r w:rsidR="000D6C72">
        <w:rPr>
          <w:rFonts w:eastAsia="Times New Roman" w:cs="Times New Roman"/>
          <w:color w:val="222A35"/>
          <w:szCs w:val="24"/>
          <w:lang w:eastAsia="ar-SA"/>
        </w:rPr>
        <w:t>ою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аптечка, чи належно вона скомпл</w:t>
      </w:r>
      <w:r w:rsidR="000D6C72">
        <w:rPr>
          <w:rFonts w:eastAsia="Times New Roman" w:cs="Times New Roman"/>
          <w:color w:val="222A35"/>
          <w:szCs w:val="24"/>
          <w:lang w:eastAsia="ar-SA"/>
        </w:rPr>
        <w:t>ектована медичними засобами.</w:t>
      </w:r>
    </w:p>
    <w:p w14:paraId="76E97D00" w14:textId="7E2F7D8B" w:rsidR="004F1160" w:rsidRDefault="004F1160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0D6C72">
        <w:rPr>
          <w:rFonts w:eastAsia="Times New Roman" w:cs="Times New Roman"/>
          <w:color w:val="222A35"/>
          <w:szCs w:val="24"/>
          <w:lang w:eastAsia="ar-SA"/>
        </w:rPr>
        <w:t>4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розміщу</w:t>
      </w:r>
      <w:r w:rsidR="008515C1">
        <w:rPr>
          <w:rFonts w:eastAsia="Times New Roman" w:cs="Times New Roman"/>
          <w:color w:val="222A35"/>
          <w:szCs w:val="24"/>
          <w:lang w:eastAsia="ar-SA"/>
        </w:rPr>
        <w:t>ється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на відкритому повітрі або в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просторному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провітрюваному приміщенні з безпе</w:t>
      </w:r>
      <w:r w:rsidR="00CC3A22">
        <w:rPr>
          <w:rFonts w:eastAsia="Times New Roman" w:cs="Times New Roman"/>
          <w:color w:val="222A35"/>
          <w:szCs w:val="24"/>
          <w:lang w:eastAsia="ar-SA"/>
        </w:rPr>
        <w:t>рер</w:t>
      </w:r>
      <w:r>
        <w:rPr>
          <w:rFonts w:eastAsia="Times New Roman" w:cs="Times New Roman"/>
          <w:color w:val="222A35"/>
          <w:szCs w:val="24"/>
          <w:lang w:eastAsia="ar-SA"/>
        </w:rPr>
        <w:t>вно працюючою вентиляцією</w:t>
      </w:r>
      <w:r w:rsidR="00F64A3E">
        <w:rPr>
          <w:rFonts w:eastAsia="Times New Roman" w:cs="Times New Roman"/>
          <w:color w:val="222A35"/>
          <w:szCs w:val="24"/>
          <w:lang w:eastAsia="ar-SA"/>
        </w:rPr>
        <w:t>, п</w:t>
      </w:r>
      <w:r w:rsidR="00B46093">
        <w:rPr>
          <w:rFonts w:eastAsia="Times New Roman" w:cs="Times New Roman"/>
          <w:color w:val="222A35"/>
          <w:szCs w:val="24"/>
          <w:lang w:eastAsia="ar-SA"/>
        </w:rPr>
        <w:t>ри цьому в</w:t>
      </w:r>
      <w:r w:rsidR="00CC3A22">
        <w:rPr>
          <w:rFonts w:eastAsia="Times New Roman" w:cs="Times New Roman"/>
          <w:color w:val="222A35"/>
          <w:szCs w:val="24"/>
          <w:lang w:eastAsia="ar-SA"/>
        </w:rPr>
        <w:t>ідстань до стін</w:t>
      </w:r>
      <w:r w:rsidR="00B46093">
        <w:rPr>
          <w:rFonts w:eastAsia="Times New Roman" w:cs="Times New Roman"/>
          <w:color w:val="222A35"/>
          <w:szCs w:val="24"/>
          <w:lang w:eastAsia="ar-SA"/>
        </w:rPr>
        <w:t>,</w:t>
      </w:r>
      <w:r w:rsidR="00CC3A22">
        <w:rPr>
          <w:rFonts w:eastAsia="Times New Roman" w:cs="Times New Roman"/>
          <w:color w:val="222A35"/>
          <w:szCs w:val="24"/>
          <w:lang w:eastAsia="ar-SA"/>
        </w:rPr>
        <w:t xml:space="preserve"> іншого обладнання 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і будь-яких інших займистих матеріалів </w:t>
      </w:r>
      <w:r w:rsidR="00CC3A22">
        <w:rPr>
          <w:rFonts w:eastAsia="Times New Roman" w:cs="Times New Roman"/>
          <w:color w:val="222A35"/>
          <w:szCs w:val="24"/>
          <w:lang w:eastAsia="ar-SA"/>
        </w:rPr>
        <w:t>повинно бути більше 1 м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F64A3E">
        <w:rPr>
          <w:rFonts w:eastAsia="Times New Roman" w:cs="Times New Roman"/>
          <w:color w:val="222A35"/>
          <w:szCs w:val="24"/>
          <w:lang w:eastAsia="ar-SA"/>
        </w:rPr>
        <w:t xml:space="preserve">При встановленні </w:t>
      </w:r>
      <w:proofErr w:type="spellStart"/>
      <w:r w:rsidR="00F64A3E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="00F64A3E">
        <w:rPr>
          <w:rFonts w:eastAsia="Times New Roman" w:cs="Times New Roman"/>
          <w:color w:val="222A35"/>
          <w:szCs w:val="24"/>
          <w:lang w:eastAsia="ar-SA"/>
        </w:rPr>
        <w:t xml:space="preserve"> біля 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житлових або офісних будівель </w:t>
      </w:r>
      <w:r w:rsidR="00F64A3E">
        <w:rPr>
          <w:rFonts w:eastAsia="Times New Roman" w:cs="Times New Roman"/>
          <w:color w:val="222A35"/>
          <w:szCs w:val="24"/>
          <w:lang w:eastAsia="ar-SA"/>
        </w:rPr>
        <w:t xml:space="preserve">відстань до стін </w:t>
      </w:r>
      <w:r w:rsidR="00B46093">
        <w:rPr>
          <w:rFonts w:eastAsia="Times New Roman" w:cs="Times New Roman"/>
          <w:color w:val="222A35"/>
          <w:szCs w:val="24"/>
          <w:lang w:eastAsia="ar-SA"/>
        </w:rPr>
        <w:t>має бути не менш</w:t>
      </w:r>
      <w:r w:rsidR="00B15D0C">
        <w:rPr>
          <w:rFonts w:eastAsia="Times New Roman" w:cs="Times New Roman"/>
          <w:color w:val="222A35"/>
          <w:szCs w:val="24"/>
          <w:lang w:eastAsia="ar-SA"/>
        </w:rPr>
        <w:t>е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 6 м. </w:t>
      </w:r>
      <w:r w:rsidR="00A61F90">
        <w:rPr>
          <w:rFonts w:eastAsia="Times New Roman" w:cs="Times New Roman"/>
          <w:color w:val="222A35"/>
          <w:szCs w:val="24"/>
          <w:lang w:eastAsia="ar-SA"/>
        </w:rPr>
        <w:t>Для захисту від дощу і снігу необхідно передбачити</w:t>
      </w:r>
      <w:r w:rsidR="00576BDE">
        <w:rPr>
          <w:rFonts w:eastAsia="Times New Roman" w:cs="Times New Roman"/>
          <w:color w:val="222A35"/>
          <w:szCs w:val="24"/>
          <w:lang w:eastAsia="ar-SA"/>
        </w:rPr>
        <w:t xml:space="preserve"> відповідне </w:t>
      </w:r>
      <w:r w:rsidR="00576BDE" w:rsidRPr="005E26CD">
        <w:rPr>
          <w:rFonts w:eastAsia="Times New Roman" w:cs="Times New Roman"/>
          <w:color w:val="222A35"/>
          <w:szCs w:val="24"/>
          <w:lang w:eastAsia="ar-SA"/>
        </w:rPr>
        <w:t>накриття.</w:t>
      </w:r>
      <w:r w:rsidR="00A61F90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74FDE652" w14:textId="77777777" w:rsidR="003B039F" w:rsidRDefault="005E26CD" w:rsidP="005E26CD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0D6C72">
        <w:rPr>
          <w:rFonts w:eastAsia="Times New Roman" w:cs="Times New Roman"/>
          <w:color w:val="222A35"/>
          <w:szCs w:val="24"/>
          <w:lang w:eastAsia="ar-SA"/>
        </w:rPr>
        <w:t>5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При роботі генератора </w:t>
      </w:r>
      <w:r>
        <w:rPr>
          <w:rFonts w:eastAsia="Times New Roman" w:cs="Times New Roman"/>
          <w:color w:val="222A35"/>
          <w:szCs w:val="24"/>
          <w:lang w:eastAsia="ar-SA"/>
        </w:rPr>
        <w:t>с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творю</w:t>
      </w:r>
      <w:r>
        <w:rPr>
          <w:rFonts w:eastAsia="Times New Roman" w:cs="Times New Roman"/>
          <w:color w:val="222A35"/>
          <w:szCs w:val="24"/>
          <w:lang w:eastAsia="ar-SA"/>
        </w:rPr>
        <w:t>ється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вібраці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я, тому встановлювати його рекомендується на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горизонтальній поверхні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і безпечній відстані від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обладнання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і матеріалів, що знаходяться поруч.</w:t>
      </w:r>
      <w:r w:rsidR="003B039F" w:rsidRPr="003B039F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121A4F5C" w14:textId="5F4445C1" w:rsidR="00D77B36" w:rsidRDefault="00D77B36" w:rsidP="00D77B36">
      <w:pPr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2.6. </w:t>
      </w:r>
      <w:r w:rsidR="003B039F" w:rsidRPr="00DE626B">
        <w:rPr>
          <w:rFonts w:eastAsia="Times New Roman" w:cs="Times New Roman"/>
          <w:color w:val="222A35"/>
          <w:szCs w:val="24"/>
          <w:lang w:eastAsia="ar-SA"/>
        </w:rPr>
        <w:t xml:space="preserve">Підключення </w:t>
      </w:r>
      <w:proofErr w:type="spellStart"/>
      <w:r w:rsidR="003B039F" w:rsidRPr="00DE626B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="003B039F" w:rsidRPr="00DE626B">
        <w:rPr>
          <w:rFonts w:eastAsia="Times New Roman" w:cs="Times New Roman"/>
          <w:color w:val="222A35"/>
          <w:szCs w:val="24"/>
          <w:lang w:eastAsia="ar-SA"/>
        </w:rPr>
        <w:t xml:space="preserve"> до електричної мережі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споживачів</w:t>
      </w:r>
      <w:r w:rsidR="003B039F" w:rsidRPr="00DE626B">
        <w:rPr>
          <w:rFonts w:eastAsia="Times New Roman" w:cs="Times New Roman"/>
          <w:color w:val="222A35"/>
          <w:szCs w:val="24"/>
          <w:lang w:eastAsia="ar-SA"/>
        </w:rPr>
        <w:t xml:space="preserve"> повинен здійснювати фахівець відповідно до норм ПУЕ</w:t>
      </w:r>
      <w:r w:rsidR="003B039F">
        <w:rPr>
          <w:rFonts w:eastAsia="Times New Roman" w:cs="Times New Roman"/>
          <w:color w:val="222A35"/>
          <w:szCs w:val="24"/>
          <w:lang w:eastAsia="ar-SA"/>
        </w:rPr>
        <w:t xml:space="preserve"> (Правила улаштування електроустановок), ПБЕЕС (Правила безпечної експлуатації електроустановок споживачів) і технічної документації виробника</w:t>
      </w:r>
      <w:r w:rsidR="003B039F" w:rsidRPr="00DE626B">
        <w:rPr>
          <w:rFonts w:eastAsia="Times New Roman" w:cs="Times New Roman"/>
          <w:color w:val="222A35"/>
          <w:szCs w:val="24"/>
          <w:lang w:eastAsia="ar-SA"/>
        </w:rPr>
        <w:t>.</w:t>
      </w:r>
      <w:r w:rsidRPr="00D77B36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65ED22B2" w14:textId="6547D8F9" w:rsidR="005E26CD" w:rsidRDefault="00D77B36" w:rsidP="005E26CD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2.7.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Для підключення електро</w:t>
      </w:r>
      <w:r>
        <w:rPr>
          <w:rFonts w:eastAsia="Times New Roman" w:cs="Times New Roman"/>
          <w:color w:val="222A35"/>
          <w:szCs w:val="24"/>
          <w:lang w:eastAsia="ar-SA"/>
        </w:rPr>
        <w:t>обладнання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слід використовувати тільки якісні дроти без пошкоджень ізоляції.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Будь-яке пошкодження потрібно невідкладно усунути або замінити пошкоджений цілий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участок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мережі, попередньо вимкнувши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02BB5F3F" w14:textId="2A25847A" w:rsidR="00576BDE" w:rsidRDefault="00BB7BAF" w:rsidP="00BB7BAF">
      <w:pPr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D77B36">
        <w:rPr>
          <w:rFonts w:eastAsia="Times New Roman" w:cs="Times New Roman"/>
          <w:color w:val="222A35"/>
          <w:szCs w:val="24"/>
          <w:lang w:eastAsia="ar-SA"/>
        </w:rPr>
        <w:t>8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54336C">
        <w:rPr>
          <w:rFonts w:eastAsia="Times New Roman" w:cs="Times New Roman"/>
          <w:color w:val="222A35"/>
          <w:szCs w:val="24"/>
          <w:lang w:eastAsia="ar-SA"/>
        </w:rPr>
        <w:t xml:space="preserve">Перед </w:t>
      </w:r>
      <w:r w:rsidR="00F27827">
        <w:rPr>
          <w:rFonts w:eastAsia="Times New Roman" w:cs="Times New Roman"/>
          <w:color w:val="222A35"/>
          <w:szCs w:val="24"/>
          <w:lang w:eastAsia="ar-SA"/>
        </w:rPr>
        <w:t>кожним запуском</w:t>
      </w:r>
      <w:r w:rsidR="0054336C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proofErr w:type="spellStart"/>
      <w:r w:rsidR="0054336C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="0054336C">
        <w:rPr>
          <w:rFonts w:eastAsia="Times New Roman" w:cs="Times New Roman"/>
          <w:color w:val="222A35"/>
          <w:szCs w:val="24"/>
          <w:lang w:eastAsia="ar-SA"/>
        </w:rPr>
        <w:t xml:space="preserve"> потрібно пересвідчитись в приєднанні його корпусу до заземлення. </w:t>
      </w:r>
      <w:r w:rsidR="00F27827">
        <w:rPr>
          <w:rFonts w:eastAsia="Times New Roman" w:cs="Times New Roman"/>
          <w:color w:val="222A35"/>
          <w:szCs w:val="24"/>
          <w:lang w:eastAsia="ar-SA"/>
        </w:rPr>
        <w:t xml:space="preserve">Якщо не має рекомендацій виробника, </w:t>
      </w:r>
      <w:r w:rsidR="00EF51AA">
        <w:rPr>
          <w:rFonts w:eastAsia="Times New Roman" w:cs="Times New Roman"/>
          <w:color w:val="222A35"/>
          <w:szCs w:val="24"/>
          <w:lang w:eastAsia="ar-SA"/>
        </w:rPr>
        <w:t>для заземлення краще всього використову</w:t>
      </w:r>
      <w:r w:rsidR="00697651">
        <w:rPr>
          <w:rFonts w:eastAsia="Times New Roman" w:cs="Times New Roman"/>
          <w:color w:val="222A35"/>
          <w:szCs w:val="24"/>
          <w:lang w:eastAsia="ar-SA"/>
        </w:rPr>
        <w:t>вати</w:t>
      </w:r>
      <w:r w:rsidR="00EF51AA">
        <w:rPr>
          <w:rFonts w:eastAsia="Times New Roman" w:cs="Times New Roman"/>
          <w:color w:val="222A35"/>
          <w:szCs w:val="24"/>
          <w:lang w:eastAsia="ar-SA"/>
        </w:rPr>
        <w:t xml:space="preserve"> мідний ізольований пров</w:t>
      </w:r>
      <w:r w:rsidR="00A834F4">
        <w:rPr>
          <w:rFonts w:eastAsia="Times New Roman" w:cs="Times New Roman"/>
          <w:color w:val="222A35"/>
          <w:szCs w:val="24"/>
          <w:lang w:eastAsia="ar-SA"/>
        </w:rPr>
        <w:t>і</w:t>
      </w:r>
      <w:r w:rsidR="00EF51AA">
        <w:rPr>
          <w:rFonts w:eastAsia="Times New Roman" w:cs="Times New Roman"/>
          <w:color w:val="222A35"/>
          <w:szCs w:val="24"/>
          <w:lang w:eastAsia="ar-SA"/>
        </w:rPr>
        <w:t>д перерізом не менше 2,5 мм</w:t>
      </w:r>
      <w:r w:rsidR="00EF51AA">
        <w:rPr>
          <w:rFonts w:eastAsia="Times New Roman" w:cs="Times New Roman"/>
          <w:color w:val="222A35"/>
          <w:szCs w:val="24"/>
          <w:vertAlign w:val="superscript"/>
          <w:lang w:eastAsia="ar-SA"/>
        </w:rPr>
        <w:t>2</w:t>
      </w:r>
      <w:r w:rsidR="00EF51AA">
        <w:rPr>
          <w:rFonts w:eastAsia="Times New Roman" w:cs="Times New Roman"/>
          <w:color w:val="222A35"/>
          <w:szCs w:val="24"/>
          <w:lang w:eastAsia="ar-SA"/>
        </w:rPr>
        <w:t xml:space="preserve">, який щільно приєднується одним кінцем до корпусу </w:t>
      </w:r>
      <w:proofErr w:type="spellStart"/>
      <w:r w:rsidR="00EF51AA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="00EF51AA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697651">
        <w:rPr>
          <w:rFonts w:eastAsia="Times New Roman" w:cs="Times New Roman"/>
          <w:color w:val="222A35"/>
          <w:szCs w:val="24"/>
          <w:lang w:eastAsia="ar-SA"/>
        </w:rPr>
        <w:t xml:space="preserve">а другим </w:t>
      </w:r>
      <w:r w:rsidR="00A834F4">
        <w:rPr>
          <w:rFonts w:eastAsia="Times New Roman" w:cs="Times New Roman"/>
          <w:color w:val="222A35"/>
          <w:szCs w:val="24"/>
          <w:lang w:eastAsia="ar-SA"/>
        </w:rPr>
        <w:t xml:space="preserve">надійно </w:t>
      </w:r>
      <w:r w:rsidR="00697651">
        <w:rPr>
          <w:rFonts w:eastAsia="Times New Roman" w:cs="Times New Roman"/>
          <w:color w:val="222A35"/>
          <w:szCs w:val="24"/>
          <w:lang w:eastAsia="ar-SA"/>
        </w:rPr>
        <w:t>закріплюється на «землю»</w:t>
      </w:r>
      <w:r w:rsidR="004518BE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8515C1">
        <w:rPr>
          <w:rFonts w:eastAsia="Times New Roman" w:cs="Times New Roman"/>
          <w:color w:val="222A35"/>
          <w:szCs w:val="24"/>
          <w:lang w:eastAsia="ar-SA"/>
        </w:rPr>
        <w:t>«Землею»</w:t>
      </w:r>
      <w:r w:rsidR="004518BE">
        <w:rPr>
          <w:rFonts w:eastAsia="Times New Roman" w:cs="Times New Roman"/>
          <w:color w:val="222A35"/>
          <w:szCs w:val="24"/>
          <w:lang w:eastAsia="ar-SA"/>
        </w:rPr>
        <w:t xml:space="preserve"> може бути штатний заземлювач або </w:t>
      </w:r>
      <w:r w:rsidR="008515C1">
        <w:rPr>
          <w:rFonts w:eastAsia="Times New Roman" w:cs="Times New Roman"/>
          <w:color w:val="222A35"/>
          <w:szCs w:val="24"/>
          <w:lang w:eastAsia="ar-SA"/>
        </w:rPr>
        <w:t xml:space="preserve">відрізок </w:t>
      </w:r>
      <w:r w:rsidR="004518BE">
        <w:rPr>
          <w:rFonts w:eastAsia="Times New Roman" w:cs="Times New Roman"/>
          <w:color w:val="222A35"/>
          <w:szCs w:val="24"/>
          <w:lang w:eastAsia="ar-SA"/>
        </w:rPr>
        <w:t>арматури чи металевої труби, вбит</w:t>
      </w:r>
      <w:r w:rsidR="007A5402">
        <w:rPr>
          <w:rFonts w:eastAsia="Times New Roman" w:cs="Times New Roman"/>
          <w:color w:val="222A35"/>
          <w:szCs w:val="24"/>
          <w:lang w:eastAsia="ar-SA"/>
        </w:rPr>
        <w:t>ий</w:t>
      </w:r>
      <w:r w:rsidR="004518BE">
        <w:rPr>
          <w:rFonts w:eastAsia="Times New Roman" w:cs="Times New Roman"/>
          <w:color w:val="222A35"/>
          <w:szCs w:val="24"/>
          <w:lang w:eastAsia="ar-SA"/>
        </w:rPr>
        <w:t xml:space="preserve"> в </w:t>
      </w:r>
      <w:proofErr w:type="spellStart"/>
      <w:r w:rsidR="004518BE">
        <w:rPr>
          <w:rFonts w:eastAsia="Times New Roman" w:cs="Times New Roman"/>
          <w:color w:val="222A35"/>
          <w:szCs w:val="24"/>
          <w:lang w:eastAsia="ar-SA"/>
        </w:rPr>
        <w:t>грунт</w:t>
      </w:r>
      <w:proofErr w:type="spellEnd"/>
      <w:r w:rsidR="004518BE">
        <w:rPr>
          <w:rFonts w:eastAsia="Times New Roman" w:cs="Times New Roman"/>
          <w:color w:val="222A35"/>
          <w:szCs w:val="24"/>
          <w:lang w:eastAsia="ar-SA"/>
        </w:rPr>
        <w:t xml:space="preserve"> на глибину 1,0-1,2 м</w:t>
      </w:r>
      <w:r w:rsidR="00A834F4">
        <w:rPr>
          <w:rFonts w:eastAsia="Times New Roman" w:cs="Times New Roman"/>
          <w:color w:val="222A35"/>
          <w:szCs w:val="24"/>
          <w:lang w:eastAsia="ar-SA"/>
        </w:rPr>
        <w:t>.</w:t>
      </w:r>
      <w:r w:rsidR="00D717EF">
        <w:rPr>
          <w:rFonts w:eastAsia="Times New Roman" w:cs="Times New Roman"/>
          <w:color w:val="222A35"/>
          <w:szCs w:val="24"/>
          <w:lang w:eastAsia="ar-SA"/>
        </w:rPr>
        <w:t xml:space="preserve"> Заземлення служить не тільки для захисту від враження струмом, але відводить </w:t>
      </w:r>
      <w:r w:rsidR="00985F7E">
        <w:rPr>
          <w:rFonts w:eastAsia="Times New Roman" w:cs="Times New Roman"/>
          <w:color w:val="222A35"/>
          <w:szCs w:val="24"/>
          <w:lang w:eastAsia="ar-SA"/>
        </w:rPr>
        <w:t>електро</w:t>
      </w:r>
      <w:r w:rsidR="00D717EF">
        <w:rPr>
          <w:rFonts w:eastAsia="Times New Roman" w:cs="Times New Roman"/>
          <w:color w:val="222A35"/>
          <w:szCs w:val="24"/>
          <w:lang w:eastAsia="ar-SA"/>
        </w:rPr>
        <w:t>статичні заряди від металевих частин</w:t>
      </w:r>
      <w:r w:rsidR="008515C1">
        <w:rPr>
          <w:rFonts w:eastAsia="Times New Roman" w:cs="Times New Roman"/>
          <w:color w:val="222A35"/>
          <w:szCs w:val="24"/>
          <w:lang w:eastAsia="ar-SA"/>
        </w:rPr>
        <w:t xml:space="preserve"> обладнання</w:t>
      </w:r>
      <w:r w:rsidR="00D717EF">
        <w:rPr>
          <w:rFonts w:eastAsia="Times New Roman" w:cs="Times New Roman"/>
          <w:color w:val="222A35"/>
          <w:szCs w:val="24"/>
          <w:lang w:eastAsia="ar-SA"/>
        </w:rPr>
        <w:t xml:space="preserve"> і покращує якісні показники </w:t>
      </w:r>
      <w:r w:rsidR="008515C1">
        <w:rPr>
          <w:rFonts w:eastAsia="Times New Roman" w:cs="Times New Roman"/>
          <w:color w:val="222A35"/>
          <w:szCs w:val="24"/>
          <w:lang w:eastAsia="ar-SA"/>
        </w:rPr>
        <w:t>напруги.</w:t>
      </w:r>
      <w:r w:rsidR="00F27827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4DC0AA63" w14:textId="57127A33" w:rsidR="00B236E6" w:rsidRDefault="00576BDE" w:rsidP="00BB7BAF">
      <w:pPr>
        <w:ind w:firstLine="567"/>
        <w:jc w:val="both"/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D77B36">
        <w:rPr>
          <w:rFonts w:eastAsia="Times New Roman" w:cs="Times New Roman"/>
          <w:color w:val="222A35"/>
          <w:szCs w:val="24"/>
          <w:lang w:eastAsia="ar-SA"/>
        </w:rPr>
        <w:t>9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Запускаючи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770443">
        <w:rPr>
          <w:rFonts w:eastAsia="Times New Roman" w:cs="Times New Roman"/>
          <w:color w:val="222A35"/>
          <w:szCs w:val="24"/>
          <w:lang w:eastAsia="ar-SA"/>
        </w:rPr>
        <w:t xml:space="preserve">ручним стартером, не намотуйте шнур на руку, всі дії виконуйте спокійно і </w:t>
      </w:r>
      <w:r w:rsidR="007A5402">
        <w:rPr>
          <w:rFonts w:eastAsia="Times New Roman" w:cs="Times New Roman"/>
          <w:color w:val="222A35"/>
          <w:szCs w:val="24"/>
          <w:lang w:eastAsia="ar-SA"/>
        </w:rPr>
        <w:t>розважливо</w:t>
      </w:r>
      <w:r w:rsidR="00770443">
        <w:rPr>
          <w:rFonts w:eastAsia="Times New Roman" w:cs="Times New Roman"/>
          <w:color w:val="222A35"/>
          <w:szCs w:val="24"/>
          <w:lang w:eastAsia="ar-SA"/>
        </w:rPr>
        <w:t>.</w:t>
      </w:r>
      <w:r w:rsidR="00BB7BAF">
        <w:rPr>
          <w:rFonts w:eastAsia="Times New Roman" w:cs="Times New Roman"/>
          <w:color w:val="222A35"/>
          <w:szCs w:val="24"/>
          <w:lang w:eastAsia="ar-SA"/>
        </w:rPr>
        <w:t xml:space="preserve">  </w:t>
      </w:r>
    </w:p>
    <w:p w14:paraId="5FC4A42C" w14:textId="2C3A7ED6" w:rsidR="00B236E6" w:rsidRDefault="00F1613A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D77B36">
        <w:rPr>
          <w:rFonts w:eastAsia="Times New Roman" w:cs="Times New Roman"/>
          <w:color w:val="222A35"/>
          <w:szCs w:val="24"/>
          <w:lang w:eastAsia="ar-SA"/>
        </w:rPr>
        <w:t>10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Перед кожним включенням </w:t>
      </w:r>
      <w:proofErr w:type="spellStart"/>
      <w:r w:rsidRPr="00DE626B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необхідно проводити </w:t>
      </w:r>
      <w:r w:rsidR="007A5402">
        <w:rPr>
          <w:rFonts w:eastAsia="Times New Roman" w:cs="Times New Roman"/>
          <w:color w:val="222A35"/>
          <w:szCs w:val="24"/>
          <w:lang w:eastAsia="ar-SA"/>
        </w:rPr>
        <w:t xml:space="preserve">ретельний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візуальний огляд обладнання</w:t>
      </w:r>
      <w:r w:rsidR="007A5402">
        <w:rPr>
          <w:rFonts w:eastAsia="Times New Roman" w:cs="Times New Roman"/>
          <w:color w:val="222A35"/>
          <w:szCs w:val="24"/>
          <w:lang w:eastAsia="ar-SA"/>
        </w:rPr>
        <w:t>, періодично</w:t>
      </w:r>
      <w:r w:rsidR="00770C0C">
        <w:rPr>
          <w:rFonts w:eastAsia="Times New Roman" w:cs="Times New Roman"/>
          <w:color w:val="222A35"/>
          <w:szCs w:val="24"/>
          <w:lang w:eastAsia="ar-SA"/>
        </w:rPr>
        <w:t>, згідно рекомендацій виробника,</w:t>
      </w:r>
      <w:r w:rsidR="007A5402">
        <w:rPr>
          <w:rFonts w:eastAsia="Times New Roman" w:cs="Times New Roman"/>
          <w:color w:val="222A35"/>
          <w:szCs w:val="24"/>
          <w:lang w:eastAsia="ar-SA"/>
        </w:rPr>
        <w:t xml:space="preserve"> перевіряти рівень масла</w:t>
      </w:r>
      <w:r w:rsidR="00770C0C">
        <w:rPr>
          <w:rFonts w:eastAsia="Times New Roman" w:cs="Times New Roman"/>
          <w:color w:val="222A35"/>
          <w:szCs w:val="24"/>
          <w:lang w:eastAsia="ar-SA"/>
        </w:rPr>
        <w:t>, бензину, стан повітряного і паливного фільтрів, стан свіч</w:t>
      </w:r>
      <w:r w:rsidR="00E24AC2">
        <w:rPr>
          <w:rFonts w:eastAsia="Times New Roman" w:cs="Times New Roman"/>
          <w:color w:val="222A35"/>
          <w:szCs w:val="24"/>
          <w:lang w:eastAsia="ar-SA"/>
        </w:rPr>
        <w:t>ки</w:t>
      </w:r>
      <w:r w:rsidR="00770C0C">
        <w:rPr>
          <w:rFonts w:eastAsia="Times New Roman" w:cs="Times New Roman"/>
          <w:color w:val="222A35"/>
          <w:szCs w:val="24"/>
          <w:lang w:eastAsia="ar-SA"/>
        </w:rPr>
        <w:t xml:space="preserve"> запалювання тощо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4F23906F" w14:textId="0C52C075" w:rsidR="00B915EA" w:rsidRPr="00DE626B" w:rsidRDefault="00B915EA" w:rsidP="00B915E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0D6C72">
        <w:rPr>
          <w:rFonts w:eastAsia="Times New Roman" w:cs="Times New Roman"/>
          <w:color w:val="222A35"/>
          <w:szCs w:val="24"/>
          <w:lang w:eastAsia="ar-SA"/>
        </w:rPr>
        <w:t>1</w:t>
      </w:r>
      <w:r w:rsidR="00D77B36">
        <w:rPr>
          <w:rFonts w:eastAsia="Times New Roman" w:cs="Times New Roman"/>
          <w:color w:val="222A35"/>
          <w:szCs w:val="24"/>
          <w:lang w:eastAsia="ar-SA"/>
        </w:rPr>
        <w:t>1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Якщо при дотику до металевих частин обладнання відчувається напруга або </w:t>
      </w:r>
      <w:r>
        <w:rPr>
          <w:rFonts w:eastAsia="Times New Roman" w:cs="Times New Roman"/>
          <w:color w:val="222A35"/>
          <w:szCs w:val="24"/>
          <w:lang w:eastAsia="ar-SA"/>
        </w:rPr>
        <w:t>пошкоджений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заземлюючий провід,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слід вимкнути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і усунути </w:t>
      </w:r>
      <w:r w:rsidR="00F555C5">
        <w:rPr>
          <w:rFonts w:eastAsia="Times New Roman" w:cs="Times New Roman"/>
          <w:color w:val="222A35"/>
          <w:szCs w:val="24"/>
          <w:lang w:eastAsia="ar-SA"/>
        </w:rPr>
        <w:t xml:space="preserve">несправність. </w:t>
      </w:r>
    </w:p>
    <w:p w14:paraId="412F502C" w14:textId="77777777" w:rsidR="00B915EA" w:rsidRDefault="00B915EA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68F0C2D5" w14:textId="6C19134F" w:rsidR="00DE626B" w:rsidRPr="008661ED" w:rsidRDefault="00DE626B" w:rsidP="008661ED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8661ED">
        <w:rPr>
          <w:rFonts w:eastAsia="Times New Roman" w:cs="Times New Roman"/>
          <w:b/>
          <w:bCs/>
          <w:color w:val="222A35"/>
          <w:szCs w:val="24"/>
          <w:lang w:eastAsia="ar-SA"/>
        </w:rPr>
        <w:t>3. В</w:t>
      </w:r>
      <w:r w:rsidR="008661ED" w:rsidRPr="008661ED">
        <w:rPr>
          <w:rFonts w:eastAsia="Times New Roman" w:cs="Times New Roman"/>
          <w:b/>
          <w:bCs/>
          <w:color w:val="222A35"/>
          <w:szCs w:val="24"/>
          <w:lang w:eastAsia="ar-SA"/>
        </w:rPr>
        <w:t>имого охорони праці під час роботи</w:t>
      </w:r>
    </w:p>
    <w:p w14:paraId="776F51D6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759417BF" w14:textId="1963D2E3" w:rsidR="00085881" w:rsidRDefault="00085881" w:rsidP="00F1613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3.</w:t>
      </w:r>
      <w:r w:rsidR="003F35EC">
        <w:rPr>
          <w:rFonts w:eastAsia="Times New Roman" w:cs="Times New Roman"/>
          <w:color w:val="222A35"/>
          <w:szCs w:val="24"/>
          <w:lang w:eastAsia="ar-SA"/>
        </w:rPr>
        <w:t>1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Під час роботи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генератора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утворю</w:t>
      </w:r>
      <w:r>
        <w:rPr>
          <w:rFonts w:eastAsia="Times New Roman" w:cs="Times New Roman"/>
          <w:color w:val="222A35"/>
          <w:szCs w:val="24"/>
          <w:lang w:eastAsia="ar-SA"/>
        </w:rPr>
        <w:t>є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ться небезпечн</w:t>
      </w:r>
      <w:r>
        <w:rPr>
          <w:rFonts w:eastAsia="Times New Roman" w:cs="Times New Roman"/>
          <w:color w:val="222A35"/>
          <w:szCs w:val="24"/>
          <w:lang w:eastAsia="ar-SA"/>
        </w:rPr>
        <w:t>а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для життя людини </w:t>
      </w:r>
      <w:r>
        <w:rPr>
          <w:rFonts w:eastAsia="Times New Roman" w:cs="Times New Roman"/>
          <w:color w:val="222A35"/>
          <w:szCs w:val="24"/>
          <w:lang w:eastAsia="ar-SA"/>
        </w:rPr>
        <w:t>напруга електро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струм</w:t>
      </w:r>
      <w:r>
        <w:rPr>
          <w:rFonts w:eastAsia="Times New Roman" w:cs="Times New Roman"/>
          <w:color w:val="222A35"/>
          <w:szCs w:val="24"/>
          <w:lang w:eastAsia="ar-SA"/>
        </w:rPr>
        <w:t>у,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>
        <w:rPr>
          <w:rFonts w:eastAsia="Times New Roman" w:cs="Times New Roman"/>
          <w:color w:val="222A35"/>
          <w:szCs w:val="24"/>
          <w:lang w:eastAsia="ar-SA"/>
        </w:rPr>
        <w:t>т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ому забороняється обслуговування генератора мокрими або вологими руками. З тієї ж причини забороняється експлуатація </w:t>
      </w:r>
      <w:proofErr w:type="spellStart"/>
      <w:r w:rsidRPr="00DE626B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B9520A">
        <w:rPr>
          <w:rFonts w:eastAsia="Times New Roman" w:cs="Times New Roman"/>
          <w:color w:val="222A35"/>
          <w:szCs w:val="24"/>
          <w:lang w:eastAsia="ar-SA"/>
        </w:rPr>
        <w:t>без захисту від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дощу або снігу</w:t>
      </w:r>
      <w:r w:rsidR="00B9520A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186B4A9A" w14:textId="6FCDB932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3.</w:t>
      </w:r>
      <w:r w:rsidR="0034357C">
        <w:rPr>
          <w:rFonts w:eastAsia="Times New Roman" w:cs="Times New Roman"/>
          <w:color w:val="222A35"/>
          <w:szCs w:val="24"/>
          <w:lang w:eastAsia="ar-SA"/>
        </w:rPr>
        <w:t>2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>
        <w:rPr>
          <w:rFonts w:eastAsia="Times New Roman" w:cs="Times New Roman"/>
          <w:color w:val="222A35"/>
          <w:szCs w:val="24"/>
          <w:lang w:eastAsia="ar-SA"/>
        </w:rPr>
        <w:t>Забороняється:</w:t>
      </w:r>
    </w:p>
    <w:p w14:paraId="77FE066F" w14:textId="77777777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підключати </w:t>
      </w:r>
      <w:r>
        <w:rPr>
          <w:rFonts w:eastAsia="Times New Roman" w:cs="Times New Roman"/>
          <w:color w:val="222A35"/>
          <w:szCs w:val="24"/>
          <w:lang w:eastAsia="ar-SA"/>
        </w:rPr>
        <w:t>с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поживачів </w:t>
      </w:r>
      <w:r>
        <w:rPr>
          <w:rFonts w:eastAsia="Times New Roman" w:cs="Times New Roman"/>
          <w:color w:val="222A35"/>
          <w:szCs w:val="24"/>
          <w:lang w:eastAsia="ar-SA"/>
        </w:rPr>
        <w:t>без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повного прогріву двигуна</w:t>
      </w:r>
      <w:r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1B8844A3" w14:textId="77777777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використовувати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допоміжні предмети для полегшення пуску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двигуна ручним стартером;</w:t>
      </w:r>
    </w:p>
    <w:p w14:paraId="30C87A8A" w14:textId="0E6504C3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CB1784">
        <w:rPr>
          <w:rFonts w:eastAsia="Times New Roman" w:cs="Times New Roman"/>
          <w:color w:val="222A35"/>
          <w:szCs w:val="24"/>
          <w:lang w:eastAsia="ar-SA"/>
        </w:rPr>
        <w:t xml:space="preserve">приєднувати обладнання, </w:t>
      </w:r>
      <w:r>
        <w:rPr>
          <w:rFonts w:eastAsia="Times New Roman" w:cs="Times New Roman"/>
          <w:color w:val="222A35"/>
          <w:szCs w:val="24"/>
          <w:lang w:eastAsia="ar-SA"/>
        </w:rPr>
        <w:t>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отужність активного навантаження</w:t>
      </w:r>
      <w:r w:rsidR="00CB1784"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CB1784">
        <w:rPr>
          <w:rFonts w:eastAsia="Times New Roman" w:cs="Times New Roman"/>
          <w:color w:val="222A35"/>
          <w:szCs w:val="24"/>
          <w:lang w:eastAsia="ar-SA"/>
        </w:rPr>
        <w:t xml:space="preserve">якого </w:t>
      </w:r>
      <w:r w:rsidR="00CB1784" w:rsidRPr="00DE626B">
        <w:rPr>
          <w:rFonts w:eastAsia="Times New Roman" w:cs="Times New Roman"/>
          <w:color w:val="222A35"/>
          <w:szCs w:val="24"/>
          <w:lang w:eastAsia="ar-SA"/>
        </w:rPr>
        <w:t>перевищу</w:t>
      </w:r>
      <w:r w:rsidR="00CB1784">
        <w:rPr>
          <w:rFonts w:eastAsia="Times New Roman" w:cs="Times New Roman"/>
          <w:color w:val="222A35"/>
          <w:szCs w:val="24"/>
          <w:lang w:eastAsia="ar-SA"/>
        </w:rPr>
        <w:t>є</w:t>
      </w:r>
      <w:r w:rsidR="00CB1784"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CB1784" w:rsidRPr="00DE626B">
        <w:rPr>
          <w:rFonts w:eastAsia="Times New Roman" w:cs="Times New Roman"/>
          <w:color w:val="222A35"/>
          <w:szCs w:val="24"/>
          <w:lang w:eastAsia="ar-SA"/>
        </w:rPr>
        <w:t>номінальн</w:t>
      </w:r>
      <w:r w:rsidR="00CB1784">
        <w:rPr>
          <w:rFonts w:eastAsia="Times New Roman" w:cs="Times New Roman"/>
          <w:color w:val="222A35"/>
          <w:szCs w:val="24"/>
          <w:lang w:eastAsia="ar-SA"/>
        </w:rPr>
        <w:t xml:space="preserve">у </w:t>
      </w:r>
      <w:r w:rsidR="00CB1784" w:rsidRPr="00DE626B">
        <w:rPr>
          <w:rFonts w:eastAsia="Times New Roman" w:cs="Times New Roman"/>
          <w:color w:val="222A35"/>
          <w:szCs w:val="24"/>
          <w:lang w:eastAsia="ar-SA"/>
        </w:rPr>
        <w:t>потужн</w:t>
      </w:r>
      <w:r w:rsidR="00CB1784">
        <w:rPr>
          <w:rFonts w:eastAsia="Times New Roman" w:cs="Times New Roman"/>
          <w:color w:val="222A35"/>
          <w:szCs w:val="24"/>
          <w:lang w:eastAsia="ar-SA"/>
        </w:rPr>
        <w:t xml:space="preserve">ість </w:t>
      </w:r>
      <w:proofErr w:type="spellStart"/>
      <w:r w:rsidR="00CB1784"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 w:rsidR="00CB1784"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547465DC" w14:textId="24D1DD32" w:rsidR="006116CE" w:rsidRPr="00DE626B" w:rsidRDefault="006116CE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приєднувати обладнання, 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отужність </w:t>
      </w:r>
      <w:r>
        <w:rPr>
          <w:rFonts w:eastAsia="Times New Roman" w:cs="Times New Roman"/>
          <w:color w:val="222A35"/>
          <w:szCs w:val="24"/>
          <w:lang w:eastAsia="ar-SA"/>
        </w:rPr>
        <w:t>реактивного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навантаження</w:t>
      </w:r>
      <w:r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якого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перевищу</w:t>
      </w:r>
      <w:r>
        <w:rPr>
          <w:rFonts w:eastAsia="Times New Roman" w:cs="Times New Roman"/>
          <w:color w:val="222A35"/>
          <w:szCs w:val="24"/>
          <w:lang w:eastAsia="ar-SA"/>
        </w:rPr>
        <w:t>є</w:t>
      </w:r>
      <w:r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половину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номінальн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ої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потужн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ості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2FBDC3A0" w14:textId="71E3D7FB" w:rsidR="00931999" w:rsidRDefault="006116CE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експлуат</w:t>
      </w:r>
      <w:r w:rsidR="00E86324">
        <w:rPr>
          <w:rFonts w:eastAsia="Times New Roman" w:cs="Times New Roman"/>
          <w:color w:val="222A35"/>
          <w:szCs w:val="24"/>
          <w:lang w:eastAsia="ar-SA"/>
        </w:rPr>
        <w:t>увати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proofErr w:type="spellStart"/>
      <w:r w:rsidRPr="00DE626B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31999">
        <w:rPr>
          <w:rFonts w:eastAsia="Times New Roman" w:cs="Times New Roman"/>
          <w:color w:val="222A35"/>
          <w:szCs w:val="24"/>
          <w:lang w:eastAsia="ar-SA"/>
        </w:rPr>
        <w:t xml:space="preserve">без </w:t>
      </w:r>
      <w:r w:rsidR="00931999" w:rsidRPr="00DE626B">
        <w:rPr>
          <w:rFonts w:eastAsia="Times New Roman" w:cs="Times New Roman"/>
          <w:color w:val="222A35"/>
          <w:szCs w:val="24"/>
          <w:lang w:eastAsia="ar-SA"/>
        </w:rPr>
        <w:t>повітряного фільтра</w:t>
      </w:r>
      <w:r w:rsidR="00931999">
        <w:rPr>
          <w:rFonts w:eastAsia="Times New Roman" w:cs="Times New Roman"/>
          <w:color w:val="222A35"/>
          <w:szCs w:val="24"/>
          <w:lang w:eastAsia="ar-SA"/>
        </w:rPr>
        <w:t xml:space="preserve"> (чи </w:t>
      </w:r>
      <w:r>
        <w:rPr>
          <w:rFonts w:eastAsia="Times New Roman" w:cs="Times New Roman"/>
          <w:color w:val="222A35"/>
          <w:szCs w:val="24"/>
          <w:lang w:eastAsia="ar-SA"/>
        </w:rPr>
        <w:t>з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відкрит</w:t>
      </w:r>
      <w:r>
        <w:rPr>
          <w:rFonts w:eastAsia="Times New Roman" w:cs="Times New Roman"/>
          <w:color w:val="222A35"/>
          <w:szCs w:val="24"/>
          <w:lang w:eastAsia="ar-SA"/>
        </w:rPr>
        <w:t>ою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0314D1">
        <w:rPr>
          <w:rFonts w:eastAsia="Times New Roman" w:cs="Times New Roman"/>
          <w:color w:val="222A35"/>
          <w:szCs w:val="24"/>
          <w:lang w:eastAsia="ar-SA"/>
        </w:rPr>
        <w:t xml:space="preserve">його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криш</w:t>
      </w:r>
      <w:r>
        <w:rPr>
          <w:rFonts w:eastAsia="Times New Roman" w:cs="Times New Roman"/>
          <w:color w:val="222A35"/>
          <w:szCs w:val="24"/>
          <w:lang w:eastAsia="ar-SA"/>
        </w:rPr>
        <w:t>кою</w:t>
      </w:r>
      <w:r w:rsidR="00931999">
        <w:rPr>
          <w:rFonts w:eastAsia="Times New Roman" w:cs="Times New Roman"/>
          <w:color w:val="222A35"/>
          <w:szCs w:val="24"/>
          <w:lang w:eastAsia="ar-SA"/>
        </w:rPr>
        <w:t xml:space="preserve">) </w:t>
      </w:r>
      <w:r w:rsidR="00695F4D" w:rsidRPr="00DE626B">
        <w:rPr>
          <w:rFonts w:eastAsia="Times New Roman" w:cs="Times New Roman"/>
          <w:color w:val="222A35"/>
          <w:szCs w:val="24"/>
          <w:lang w:eastAsia="ar-SA"/>
        </w:rPr>
        <w:t>або без глушника</w:t>
      </w:r>
      <w:r w:rsidR="00931999"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75A02B98" w14:textId="78971FDA" w:rsidR="00DB4FD9" w:rsidRDefault="00695F4D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відкривати кришку бензобак</w:t>
      </w:r>
      <w:r w:rsidR="00E86324">
        <w:rPr>
          <w:rFonts w:eastAsia="Times New Roman" w:cs="Times New Roman"/>
          <w:color w:val="222A35"/>
          <w:szCs w:val="24"/>
          <w:lang w:eastAsia="ar-SA"/>
        </w:rPr>
        <w:t>у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при </w:t>
      </w:r>
      <w:r w:rsidR="00E86324">
        <w:rPr>
          <w:rFonts w:eastAsia="Times New Roman" w:cs="Times New Roman"/>
          <w:color w:val="222A35"/>
          <w:szCs w:val="24"/>
          <w:lang w:eastAsia="ar-SA"/>
        </w:rPr>
        <w:t>працюючому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двигуні;</w:t>
      </w:r>
    </w:p>
    <w:p w14:paraId="4FEE8B0C" w14:textId="0246D6A5" w:rsidR="000740F5" w:rsidRDefault="00695F4D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>торкат</w:t>
      </w:r>
      <w:r w:rsidR="00EC3388">
        <w:rPr>
          <w:rFonts w:eastAsia="Times New Roman" w:cs="Times New Roman"/>
          <w:color w:val="222A35"/>
          <w:szCs w:val="24"/>
          <w:lang w:eastAsia="ar-SA"/>
        </w:rPr>
        <w:t>ися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 xml:space="preserve"> до гарячих </w:t>
      </w:r>
      <w:r w:rsidR="00EC3388">
        <w:rPr>
          <w:rFonts w:eastAsia="Times New Roman" w:cs="Times New Roman"/>
          <w:color w:val="222A35"/>
          <w:szCs w:val="24"/>
          <w:lang w:eastAsia="ar-SA"/>
        </w:rPr>
        <w:t xml:space="preserve">деталей 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>систем</w:t>
      </w:r>
      <w:r w:rsidR="001C67BF">
        <w:rPr>
          <w:rFonts w:eastAsia="Times New Roman" w:cs="Times New Roman"/>
          <w:color w:val="222A35"/>
          <w:szCs w:val="24"/>
          <w:lang w:eastAsia="ar-SA"/>
        </w:rPr>
        <w:t>и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 xml:space="preserve"> відводу відпрацьованих газів і глушител</w:t>
      </w:r>
      <w:r w:rsidR="00EC3388">
        <w:rPr>
          <w:rFonts w:eastAsia="Times New Roman" w:cs="Times New Roman"/>
          <w:color w:val="222A35"/>
          <w:szCs w:val="24"/>
          <w:lang w:eastAsia="ar-SA"/>
        </w:rPr>
        <w:t xml:space="preserve">я, які 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 xml:space="preserve"> розжарюються до дуже високої температури і навіть після відключення залишаються небезпечно гарячими досить тривалий час</w:t>
      </w:r>
      <w:r w:rsidR="001C67BF">
        <w:rPr>
          <w:rFonts w:eastAsia="Times New Roman" w:cs="Times New Roman"/>
          <w:color w:val="222A35"/>
          <w:szCs w:val="24"/>
          <w:lang w:eastAsia="ar-SA"/>
        </w:rPr>
        <w:t xml:space="preserve"> (вони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 зазвичай відзначаються попереджувальними написами або етикетками</w:t>
      </w:r>
      <w:r w:rsidR="001C67BF">
        <w:rPr>
          <w:rFonts w:eastAsia="Times New Roman" w:cs="Times New Roman"/>
          <w:color w:val="222A35"/>
          <w:szCs w:val="24"/>
          <w:lang w:eastAsia="ar-SA"/>
        </w:rPr>
        <w:t>);</w:t>
      </w:r>
    </w:p>
    <w:p w14:paraId="4E321259" w14:textId="4C289487" w:rsidR="00695F4D" w:rsidRDefault="000740F5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695F4D">
        <w:rPr>
          <w:rFonts w:eastAsia="Times New Roman" w:cs="Times New Roman"/>
          <w:color w:val="222A35"/>
          <w:szCs w:val="24"/>
          <w:lang w:eastAsia="ar-SA"/>
        </w:rPr>
        <w:t xml:space="preserve">накривати працюючий або розігрітий </w:t>
      </w:r>
      <w:proofErr w:type="spellStart"/>
      <w:r w:rsidR="00695F4D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 w:rsidR="00695F4D">
        <w:rPr>
          <w:rFonts w:eastAsia="Times New Roman" w:cs="Times New Roman"/>
          <w:color w:val="222A35"/>
          <w:szCs w:val="24"/>
          <w:lang w:eastAsia="ar-SA"/>
        </w:rPr>
        <w:t xml:space="preserve"> будь-якими предметами чи матеріалами, що </w:t>
      </w:r>
      <w:r w:rsidR="005E2DBA">
        <w:rPr>
          <w:rFonts w:eastAsia="Times New Roman" w:cs="Times New Roman"/>
          <w:color w:val="222A35"/>
          <w:szCs w:val="24"/>
          <w:lang w:eastAsia="ar-SA"/>
        </w:rPr>
        <w:t xml:space="preserve">можуть </w:t>
      </w:r>
      <w:r w:rsidR="000314D1">
        <w:rPr>
          <w:rFonts w:eastAsia="Times New Roman" w:cs="Times New Roman"/>
          <w:color w:val="222A35"/>
          <w:szCs w:val="24"/>
          <w:lang w:eastAsia="ar-SA"/>
        </w:rPr>
        <w:t>перешкоджати</w:t>
      </w:r>
      <w:r w:rsidR="00695F4D" w:rsidRPr="005E2DBA">
        <w:t xml:space="preserve"> </w:t>
      </w:r>
      <w:r w:rsidR="005E2DBA" w:rsidRPr="005E2DBA">
        <w:t>від</w:t>
      </w:r>
      <w:r w:rsidR="00695F4D" w:rsidRPr="005E2DBA">
        <w:t>воду тепла</w:t>
      </w:r>
      <w:r w:rsidR="00695F4D">
        <w:t>;</w:t>
      </w:r>
    </w:p>
    <w:p w14:paraId="6A04D9CD" w14:textId="7C8945D9" w:rsidR="006847CE" w:rsidRDefault="006847CE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t xml:space="preserve">- зберігати запаси бензину і інших пожежонебезпечних речовин на відстані </w:t>
      </w:r>
      <w:r w:rsidR="00843652">
        <w:t xml:space="preserve">ближче </w:t>
      </w:r>
      <w:r>
        <w:t xml:space="preserve">1м від працюючого </w:t>
      </w:r>
      <w:proofErr w:type="spellStart"/>
      <w:r>
        <w:t>бензогенератора</w:t>
      </w:r>
      <w:proofErr w:type="spellEnd"/>
      <w:r>
        <w:t>;</w:t>
      </w:r>
    </w:p>
    <w:p w14:paraId="494341A3" w14:textId="7E333D24" w:rsidR="00D82206" w:rsidRDefault="00843652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t xml:space="preserve">- </w:t>
      </w:r>
      <w:r w:rsidR="00D82206">
        <w:t xml:space="preserve">заправляти або обслуговувати (ремонтувати) </w:t>
      </w:r>
      <w:proofErr w:type="spellStart"/>
      <w:r w:rsidR="00D82206">
        <w:t>бензогенератор</w:t>
      </w:r>
      <w:proofErr w:type="spellEnd"/>
      <w:r w:rsidR="00D82206">
        <w:t xml:space="preserve"> при працюючому або не повністю  охоло</w:t>
      </w:r>
      <w:r w:rsidR="000740F5">
        <w:t>лому</w:t>
      </w:r>
      <w:r w:rsidR="00D82206">
        <w:t xml:space="preserve"> двигуні</w:t>
      </w:r>
      <w:r w:rsidR="000740F5">
        <w:t>;</w:t>
      </w:r>
    </w:p>
    <w:p w14:paraId="5A0468F5" w14:textId="0EBD85F7" w:rsidR="006847CE" w:rsidRDefault="00D82206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t xml:space="preserve">- </w:t>
      </w:r>
      <w:r w:rsidR="00843652">
        <w:t>курити і користуватися відкритим вогнем під час заправки двигуна пальним;</w:t>
      </w:r>
      <w:r w:rsidR="006847CE">
        <w:t xml:space="preserve"> </w:t>
      </w:r>
    </w:p>
    <w:p w14:paraId="2820502A" w14:textId="3911FAB6" w:rsidR="00D77B36" w:rsidRDefault="000740F5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t xml:space="preserve">- </w:t>
      </w:r>
      <w:r w:rsidR="001C67BF">
        <w:t xml:space="preserve">експлуатувати </w:t>
      </w:r>
      <w:proofErr w:type="spellStart"/>
      <w:r w:rsidR="001C67BF">
        <w:t>бензогенератор</w:t>
      </w:r>
      <w:proofErr w:type="spellEnd"/>
      <w:r w:rsidR="001C67BF">
        <w:t>, я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кщо вимикач не переходить </w:t>
      </w:r>
      <w:r w:rsidR="005E2DBA">
        <w:rPr>
          <w:rFonts w:eastAsia="Times New Roman" w:cs="Times New Roman"/>
          <w:color w:val="222A35"/>
          <w:szCs w:val="24"/>
          <w:lang w:eastAsia="ar-SA"/>
        </w:rPr>
        <w:t>в положення «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5E2DBA">
        <w:rPr>
          <w:rFonts w:eastAsia="Times New Roman" w:cs="Times New Roman"/>
          <w:color w:val="222A35"/>
          <w:szCs w:val="24"/>
          <w:lang w:eastAsia="ar-SA"/>
        </w:rPr>
        <w:t>В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>ключен</w:t>
      </w:r>
      <w:r w:rsidR="005E2DBA">
        <w:rPr>
          <w:rFonts w:eastAsia="Times New Roman" w:cs="Times New Roman"/>
          <w:color w:val="222A35"/>
          <w:szCs w:val="24"/>
          <w:lang w:eastAsia="ar-SA"/>
        </w:rPr>
        <w:t>о»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 і </w:t>
      </w:r>
      <w:r w:rsidR="005E2DBA">
        <w:rPr>
          <w:rFonts w:eastAsia="Times New Roman" w:cs="Times New Roman"/>
          <w:color w:val="222A35"/>
          <w:szCs w:val="24"/>
          <w:lang w:eastAsia="ar-SA"/>
        </w:rPr>
        <w:t>«В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>иключен</w:t>
      </w:r>
      <w:r w:rsidR="005E2DBA">
        <w:rPr>
          <w:rFonts w:eastAsia="Times New Roman" w:cs="Times New Roman"/>
          <w:color w:val="222A35"/>
          <w:szCs w:val="24"/>
          <w:lang w:eastAsia="ar-SA"/>
        </w:rPr>
        <w:t>о»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 належним чином</w:t>
      </w:r>
      <w:r w:rsidR="00D77B36">
        <w:rPr>
          <w:rFonts w:eastAsia="Times New Roman" w:cs="Times New Roman"/>
          <w:color w:val="222A35"/>
          <w:szCs w:val="24"/>
          <w:lang w:eastAsia="ar-SA"/>
        </w:rPr>
        <w:t>;</w:t>
      </w:r>
      <w:r w:rsidR="00D77B36" w:rsidRPr="00D77B36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17C92030" w14:textId="01CBF8C7" w:rsidR="000740F5" w:rsidRDefault="00D77B36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rPr>
          <w:rFonts w:eastAsia="Times New Roman" w:cs="Times New Roman"/>
          <w:color w:val="222A35"/>
          <w:szCs w:val="24"/>
          <w:lang w:eastAsia="ar-SA"/>
        </w:rPr>
        <w:t xml:space="preserve">- залишати працюючий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без нагляду в зоні досяжності дітей, тварин, сторонніх осіб.</w:t>
      </w:r>
      <w:r w:rsidR="001C67BF">
        <w:t xml:space="preserve"> </w:t>
      </w:r>
    </w:p>
    <w:p w14:paraId="5726997E" w14:textId="2956DD32" w:rsidR="00ED79B1" w:rsidRDefault="00EC3388" w:rsidP="00EC3388">
      <w:pPr>
        <w:ind w:firstLine="567"/>
        <w:jc w:val="both"/>
      </w:pPr>
      <w:r w:rsidRPr="005E2DBA">
        <w:t>3.</w:t>
      </w:r>
      <w:r w:rsidR="0034357C">
        <w:t>3</w:t>
      </w:r>
      <w:r w:rsidRPr="005E2DBA">
        <w:t xml:space="preserve">. </w:t>
      </w:r>
      <w:r w:rsidR="00ED79B1" w:rsidRPr="005E2DBA">
        <w:t>Не допускайте д</w:t>
      </w:r>
      <w:r w:rsidR="005E2DBA">
        <w:t xml:space="preserve">овготривалого </w:t>
      </w:r>
      <w:r w:rsidR="00ED79B1" w:rsidRPr="005E2DBA">
        <w:t>контакт</w:t>
      </w:r>
      <w:r w:rsidR="005E2DBA">
        <w:t>у</w:t>
      </w:r>
      <w:r w:rsidR="00ED79B1" w:rsidRPr="005E2DBA">
        <w:t xml:space="preserve"> </w:t>
      </w:r>
      <w:r w:rsidR="005E2DBA">
        <w:t xml:space="preserve">палива і інших </w:t>
      </w:r>
      <w:r w:rsidR="00AD2D52">
        <w:t xml:space="preserve">експлуатаційних рідин </w:t>
      </w:r>
      <w:proofErr w:type="spellStart"/>
      <w:r w:rsidR="00AD2D52">
        <w:t>бензогенератора</w:t>
      </w:r>
      <w:proofErr w:type="spellEnd"/>
      <w:r w:rsidR="00AD2D52">
        <w:t xml:space="preserve"> зі шкірою.</w:t>
      </w:r>
      <w:r w:rsidR="00ED79B1" w:rsidRPr="005E2DBA">
        <w:t xml:space="preserve"> При попадан</w:t>
      </w:r>
      <w:r w:rsidR="00AD2D52">
        <w:t>ні</w:t>
      </w:r>
      <w:r w:rsidR="00ED79B1" w:rsidRPr="005E2DBA">
        <w:t xml:space="preserve"> </w:t>
      </w:r>
      <w:r w:rsidR="00AD2D52">
        <w:t>рідин</w:t>
      </w:r>
      <w:r w:rsidR="00ED79B1" w:rsidRPr="005E2DBA">
        <w:t xml:space="preserve"> на </w:t>
      </w:r>
      <w:r w:rsidR="00AD2D52">
        <w:t xml:space="preserve">шкіру – </w:t>
      </w:r>
      <w:r w:rsidR="00ED79B1" w:rsidRPr="005E2DBA">
        <w:t xml:space="preserve"> п</w:t>
      </w:r>
      <w:r w:rsidR="00AD2D52">
        <w:t>р</w:t>
      </w:r>
      <w:r w:rsidR="00ED79B1" w:rsidRPr="005E2DBA">
        <w:t>ом</w:t>
      </w:r>
      <w:r w:rsidR="00AD2D52">
        <w:t>и</w:t>
      </w:r>
      <w:r w:rsidR="00ED79B1" w:rsidRPr="005E2DBA">
        <w:t xml:space="preserve">йте </w:t>
      </w:r>
      <w:r w:rsidR="00AD2D52">
        <w:t xml:space="preserve">це </w:t>
      </w:r>
      <w:r w:rsidR="00ED79B1" w:rsidRPr="005E2DBA">
        <w:t>м</w:t>
      </w:r>
      <w:r w:rsidR="003704B2">
        <w:t>і</w:t>
      </w:r>
      <w:r w:rsidR="00ED79B1" w:rsidRPr="005E2DBA">
        <w:t>с</w:t>
      </w:r>
      <w:r w:rsidR="00AD2D52">
        <w:t>це</w:t>
      </w:r>
      <w:r w:rsidR="00ED79B1" w:rsidRPr="005E2DBA">
        <w:t xml:space="preserve"> водо</w:t>
      </w:r>
      <w:r w:rsidR="00AD2D52">
        <w:t xml:space="preserve">ю з </w:t>
      </w:r>
      <w:proofErr w:type="spellStart"/>
      <w:r w:rsidR="00AD2D52">
        <w:t>милом</w:t>
      </w:r>
      <w:proofErr w:type="spellEnd"/>
      <w:r w:rsidR="00ED79B1" w:rsidRPr="005E2DBA">
        <w:t>, при попадан</w:t>
      </w:r>
      <w:r w:rsidR="00AD2D52">
        <w:t>ні</w:t>
      </w:r>
      <w:r w:rsidR="00ED79B1" w:rsidRPr="005E2DBA">
        <w:t xml:space="preserve"> бензин</w:t>
      </w:r>
      <w:r w:rsidR="003704B2">
        <w:t>у</w:t>
      </w:r>
      <w:r w:rsidR="00ED79B1" w:rsidRPr="005E2DBA">
        <w:t xml:space="preserve"> </w:t>
      </w:r>
      <w:r w:rsidR="00AD2D52">
        <w:t>чи</w:t>
      </w:r>
      <w:r w:rsidR="00ED79B1" w:rsidRPr="005E2DBA">
        <w:t xml:space="preserve"> мас</w:t>
      </w:r>
      <w:r w:rsidR="00AD2D52">
        <w:t>тила</w:t>
      </w:r>
      <w:r w:rsidR="00ED79B1" w:rsidRPr="005E2DBA">
        <w:t xml:space="preserve"> на одежу </w:t>
      </w:r>
      <w:r w:rsidR="00AD2D52">
        <w:t xml:space="preserve">– ретельно </w:t>
      </w:r>
      <w:proofErr w:type="spellStart"/>
      <w:r w:rsidR="00AD2D52">
        <w:t>виперіть</w:t>
      </w:r>
      <w:proofErr w:type="spellEnd"/>
      <w:r w:rsidR="00AD2D52">
        <w:t xml:space="preserve"> її</w:t>
      </w:r>
      <w:r w:rsidR="00ED79B1">
        <w:t>.</w:t>
      </w:r>
    </w:p>
    <w:p w14:paraId="0A85FB55" w14:textId="6DB86DBC" w:rsidR="00ED79B1" w:rsidRDefault="00897BB0" w:rsidP="00897BB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3.</w:t>
      </w:r>
      <w:r w:rsidR="0034357C">
        <w:rPr>
          <w:rFonts w:eastAsia="Times New Roman" w:cs="Times New Roman"/>
          <w:color w:val="222A35"/>
          <w:szCs w:val="24"/>
          <w:lang w:eastAsia="ar-SA"/>
        </w:rPr>
        <w:t>4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При тривалому перебуванні біля працюючого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бензогенератора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потрібно користуватися захисними навушниками.</w:t>
      </w:r>
    </w:p>
    <w:p w14:paraId="6FC2496B" w14:textId="1D2084D7" w:rsidR="00897BB0" w:rsidRDefault="00897BB0" w:rsidP="00897BB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5168C37E" w14:textId="62F8A283" w:rsidR="003704B2" w:rsidRPr="003704B2" w:rsidRDefault="003704B2" w:rsidP="003704B2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3704B2">
        <w:rPr>
          <w:rFonts w:eastAsia="Times New Roman" w:cs="Times New Roman"/>
          <w:b/>
          <w:bCs/>
          <w:color w:val="222A35"/>
          <w:szCs w:val="24"/>
          <w:lang w:eastAsia="ar-SA"/>
        </w:rPr>
        <w:t>4. Вимоги охорони праці після закінчення робіт</w:t>
      </w:r>
    </w:p>
    <w:p w14:paraId="30736B80" w14:textId="21D172C6" w:rsidR="003704B2" w:rsidRDefault="003704B2" w:rsidP="003704B2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56EFE2D8" w14:textId="2F3F62F4" w:rsidR="003704B2" w:rsidRDefault="003B52EB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4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.1. Вимкн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іть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, дайте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йому охолонути до безпечної температури</w:t>
      </w:r>
      <w:r>
        <w:rPr>
          <w:rFonts w:eastAsia="Times New Roman" w:cs="Times New Roman"/>
          <w:color w:val="222A35"/>
          <w:szCs w:val="24"/>
          <w:lang w:eastAsia="ar-SA"/>
        </w:rPr>
        <w:t>, від</w:t>
      </w:r>
      <w:r w:rsidRPr="00326D57">
        <w:rPr>
          <w:rFonts w:eastAsia="Times New Roman" w:cs="Times New Roman"/>
          <w:color w:val="222A35"/>
          <w:szCs w:val="24"/>
          <w:lang w:eastAsia="ar-SA"/>
        </w:rPr>
        <w:t>’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єднайте </w:t>
      </w:r>
      <w:r w:rsidR="00326D57">
        <w:rPr>
          <w:rFonts w:eastAsia="Times New Roman" w:cs="Times New Roman"/>
          <w:color w:val="222A35"/>
          <w:szCs w:val="24"/>
          <w:lang w:eastAsia="ar-SA"/>
        </w:rPr>
        <w:t>від мережі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377FF687" w14:textId="77777777" w:rsidR="006946DD" w:rsidRDefault="00326D57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4.2. Огляньте місця можливого підтікання палива і інших експлуатаційних рідин, </w:t>
      </w:r>
      <w:r w:rsidR="00D133AC">
        <w:rPr>
          <w:rFonts w:eastAsia="Times New Roman" w:cs="Times New Roman"/>
          <w:color w:val="222A35"/>
          <w:szCs w:val="24"/>
          <w:lang w:eastAsia="ar-SA"/>
        </w:rPr>
        <w:t xml:space="preserve">за необхідності – протріть </w:t>
      </w:r>
      <w:r w:rsidR="006946DD">
        <w:rPr>
          <w:rFonts w:eastAsia="Times New Roman" w:cs="Times New Roman"/>
          <w:color w:val="222A35"/>
          <w:szCs w:val="24"/>
          <w:lang w:eastAsia="ar-SA"/>
        </w:rPr>
        <w:t>ці</w:t>
      </w:r>
      <w:r w:rsidR="00D133AC">
        <w:rPr>
          <w:rFonts w:eastAsia="Times New Roman" w:cs="Times New Roman"/>
          <w:color w:val="222A35"/>
          <w:szCs w:val="24"/>
          <w:lang w:eastAsia="ar-SA"/>
        </w:rPr>
        <w:t xml:space="preserve"> деталі.  </w:t>
      </w:r>
    </w:p>
    <w:p w14:paraId="17F451D9" w14:textId="258A6727" w:rsidR="006946DD" w:rsidRDefault="006946D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4.3. Огляньте доступні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участки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приєдн</w:t>
      </w:r>
      <w:r w:rsidR="00EF021D">
        <w:rPr>
          <w:rFonts w:eastAsia="Times New Roman" w:cs="Times New Roman"/>
          <w:color w:val="222A35"/>
          <w:szCs w:val="24"/>
          <w:lang w:eastAsia="ar-SA"/>
        </w:rPr>
        <w:t>ува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ної мережі, оцініть цілісність ізоляції. </w:t>
      </w:r>
    </w:p>
    <w:p w14:paraId="3E01B7D1" w14:textId="0039438E" w:rsidR="00EF021D" w:rsidRDefault="00EF021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4.4. Перемістіть у визначене для зберігання місце </w:t>
      </w:r>
      <w:proofErr w:type="spellStart"/>
      <w:r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>
        <w:rPr>
          <w:rFonts w:eastAsia="Times New Roman" w:cs="Times New Roman"/>
          <w:color w:val="222A35"/>
          <w:szCs w:val="24"/>
          <w:lang w:eastAsia="ar-SA"/>
        </w:rPr>
        <w:t xml:space="preserve"> і приєднувальні </w:t>
      </w:r>
      <w:r w:rsidR="003F35EC">
        <w:rPr>
          <w:rFonts w:eastAsia="Times New Roman" w:cs="Times New Roman"/>
          <w:color w:val="222A35"/>
          <w:szCs w:val="24"/>
          <w:lang w:eastAsia="ar-SA"/>
        </w:rPr>
        <w:t>кабелі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2A6499BF" w14:textId="10A07631" w:rsidR="003704B2" w:rsidRPr="00DE626B" w:rsidRDefault="00EF021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4.5.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Приве</w:t>
      </w:r>
      <w:r>
        <w:rPr>
          <w:rFonts w:eastAsia="Times New Roman" w:cs="Times New Roman"/>
          <w:color w:val="222A35"/>
          <w:szCs w:val="24"/>
          <w:lang w:eastAsia="ar-SA"/>
        </w:rPr>
        <w:t>діть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в порядок робоче місце, </w:t>
      </w:r>
      <w:proofErr w:type="spellStart"/>
      <w:r w:rsidR="00897BB0">
        <w:rPr>
          <w:rFonts w:eastAsia="Times New Roman" w:cs="Times New Roman"/>
          <w:color w:val="222A35"/>
          <w:szCs w:val="24"/>
          <w:lang w:eastAsia="ar-SA"/>
        </w:rPr>
        <w:t>приберіть</w:t>
      </w:r>
      <w:proofErr w:type="spellEnd"/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інструменти і пристосування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50F1B396" w14:textId="56C5333C" w:rsidR="003704B2" w:rsidRPr="00DE626B" w:rsidRDefault="00EF021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4.6. 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Зн</w:t>
      </w:r>
      <w:r w:rsidR="00897BB0">
        <w:rPr>
          <w:rFonts w:eastAsia="Times New Roman" w:cs="Times New Roman"/>
          <w:color w:val="222A35"/>
          <w:szCs w:val="24"/>
          <w:lang w:eastAsia="ar-SA"/>
        </w:rPr>
        <w:t xml:space="preserve">іміть 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спецодяг та інші засоби індивідуального захисту</w:t>
      </w:r>
      <w:r w:rsidR="00566A0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566A0B" w:rsidRPr="00566A0B">
        <w:rPr>
          <w:rFonts w:eastAsia="Times New Roman" w:cs="Times New Roman"/>
          <w:color w:val="222A35"/>
          <w:szCs w:val="24"/>
          <w:lang w:eastAsia="ar-SA"/>
        </w:rPr>
        <w:t xml:space="preserve">помістіть </w:t>
      </w:r>
      <w:r w:rsidR="003704B2" w:rsidRPr="00566A0B">
        <w:rPr>
          <w:rFonts w:eastAsia="Times New Roman" w:cs="Times New Roman"/>
          <w:color w:val="222A35"/>
          <w:szCs w:val="24"/>
          <w:lang w:eastAsia="ar-SA"/>
        </w:rPr>
        <w:t xml:space="preserve">їх у </w:t>
      </w:r>
      <w:r w:rsidR="00566A0B" w:rsidRPr="00566A0B">
        <w:rPr>
          <w:rFonts w:eastAsia="Times New Roman" w:cs="Times New Roman"/>
          <w:color w:val="222A35"/>
          <w:szCs w:val="24"/>
          <w:lang w:eastAsia="ar-SA"/>
        </w:rPr>
        <w:t>виз</w:t>
      </w:r>
      <w:r w:rsidR="003704B2" w:rsidRPr="00566A0B">
        <w:rPr>
          <w:rFonts w:eastAsia="Times New Roman" w:cs="Times New Roman"/>
          <w:color w:val="222A35"/>
          <w:szCs w:val="24"/>
          <w:lang w:eastAsia="ar-SA"/>
        </w:rPr>
        <w:t>начене місце</w:t>
      </w:r>
      <w:r w:rsidR="003704B2" w:rsidRPr="00F555C5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6383563C" w14:textId="2C5CCC7A" w:rsidR="003704B2" w:rsidRPr="00DE626B" w:rsidRDefault="00566A0B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4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.</w:t>
      </w:r>
      <w:r>
        <w:rPr>
          <w:rFonts w:eastAsia="Times New Roman" w:cs="Times New Roman"/>
          <w:color w:val="222A35"/>
          <w:szCs w:val="24"/>
          <w:lang w:eastAsia="ar-SA"/>
        </w:rPr>
        <w:t>7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. Вими</w:t>
      </w:r>
      <w:r w:rsidR="00D133AC">
        <w:rPr>
          <w:rFonts w:eastAsia="Times New Roman" w:cs="Times New Roman"/>
          <w:color w:val="222A35"/>
          <w:szCs w:val="24"/>
          <w:lang w:eastAsia="ar-SA"/>
        </w:rPr>
        <w:t>й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т</w:t>
      </w:r>
      <w:r w:rsidR="00D133AC">
        <w:rPr>
          <w:rFonts w:eastAsia="Times New Roman" w:cs="Times New Roman"/>
          <w:color w:val="222A35"/>
          <w:szCs w:val="24"/>
          <w:lang w:eastAsia="ar-SA"/>
        </w:rPr>
        <w:t>е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 xml:space="preserve"> руки і обличчя водою з </w:t>
      </w:r>
      <w:proofErr w:type="spellStart"/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милом</w:t>
      </w:r>
      <w:proofErr w:type="spellEnd"/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7A475F12" w14:textId="77777777" w:rsidR="000C1664" w:rsidRDefault="000C1664" w:rsidP="003704B2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A1A9B0" w14:textId="22C7DB14" w:rsidR="00DE626B" w:rsidRDefault="00934AC0" w:rsidP="00934AC0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934AC0">
        <w:rPr>
          <w:rFonts w:eastAsia="Times New Roman" w:cs="Times New Roman"/>
          <w:b/>
          <w:bCs/>
          <w:color w:val="222A35"/>
          <w:szCs w:val="24"/>
          <w:lang w:eastAsia="ar-SA"/>
        </w:rPr>
        <w:t>5</w:t>
      </w:r>
      <w:r w:rsidR="00DE626B" w:rsidRPr="00934AC0">
        <w:rPr>
          <w:rFonts w:eastAsia="Times New Roman" w:cs="Times New Roman"/>
          <w:b/>
          <w:bCs/>
          <w:color w:val="222A35"/>
          <w:szCs w:val="24"/>
          <w:lang w:eastAsia="ar-SA"/>
        </w:rPr>
        <w:t>. В</w:t>
      </w:r>
      <w:r w:rsidRPr="00934AC0">
        <w:rPr>
          <w:rFonts w:eastAsia="Times New Roman" w:cs="Times New Roman"/>
          <w:b/>
          <w:bCs/>
          <w:color w:val="222A35"/>
          <w:szCs w:val="24"/>
          <w:lang w:eastAsia="ar-SA"/>
        </w:rPr>
        <w:t>имоги охорони праці в аварійних ситуаціях</w:t>
      </w:r>
    </w:p>
    <w:p w14:paraId="727C4F73" w14:textId="77777777" w:rsidR="000C1664" w:rsidRPr="00934AC0" w:rsidRDefault="000C1664" w:rsidP="00934AC0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</w:p>
    <w:p w14:paraId="0F6590C1" w14:textId="3F12AACA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5.1.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При виникненні пожежі необхідно вимкнути обладнання</w:t>
      </w:r>
      <w:r w:rsidR="00F555C5" w:rsidRPr="00F555C5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F555C5">
        <w:rPr>
          <w:rFonts w:eastAsia="Times New Roman" w:cs="Times New Roman"/>
          <w:color w:val="222A35"/>
          <w:szCs w:val="24"/>
          <w:lang w:eastAsia="ar-SA"/>
        </w:rPr>
        <w:t>і</w:t>
      </w:r>
      <w:r w:rsidR="00F555C5" w:rsidRPr="00DE626B">
        <w:rPr>
          <w:rFonts w:eastAsia="Times New Roman" w:cs="Times New Roman"/>
          <w:color w:val="222A35"/>
          <w:szCs w:val="24"/>
          <w:lang w:eastAsia="ar-SA"/>
        </w:rPr>
        <w:t xml:space="preserve"> приступити до гасіння  загоряння </w:t>
      </w:r>
      <w:r w:rsidR="00F555C5">
        <w:rPr>
          <w:rFonts w:eastAsia="Times New Roman" w:cs="Times New Roman"/>
          <w:color w:val="222A35"/>
          <w:szCs w:val="24"/>
          <w:lang w:eastAsia="ar-SA"/>
        </w:rPr>
        <w:t>первинними</w:t>
      </w:r>
      <w:r w:rsidR="00F555C5" w:rsidRPr="00DE626B">
        <w:rPr>
          <w:rFonts w:eastAsia="Times New Roman" w:cs="Times New Roman"/>
          <w:color w:val="222A35"/>
          <w:szCs w:val="24"/>
          <w:lang w:eastAsia="ar-SA"/>
        </w:rPr>
        <w:t xml:space="preserve"> засобами пожежогасіння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46379F">
        <w:rPr>
          <w:rFonts w:eastAsia="Times New Roman" w:cs="Times New Roman"/>
          <w:color w:val="222A35"/>
          <w:szCs w:val="24"/>
          <w:lang w:eastAsia="ar-SA"/>
        </w:rPr>
        <w:t xml:space="preserve">одночасно повідомивши через інших працівників </w:t>
      </w:r>
      <w:r w:rsidR="0046379F" w:rsidRPr="00DE626B">
        <w:rPr>
          <w:rFonts w:eastAsia="Times New Roman" w:cs="Times New Roman"/>
          <w:color w:val="222A35"/>
          <w:szCs w:val="24"/>
          <w:lang w:eastAsia="ar-SA"/>
        </w:rPr>
        <w:t>безпосередньо</w:t>
      </w:r>
      <w:r w:rsidR="0046379F">
        <w:rPr>
          <w:rFonts w:eastAsia="Times New Roman" w:cs="Times New Roman"/>
          <w:color w:val="222A35"/>
          <w:szCs w:val="24"/>
          <w:lang w:eastAsia="ar-SA"/>
        </w:rPr>
        <w:t>го</w:t>
      </w:r>
      <w:r w:rsidR="0046379F" w:rsidRPr="00DE626B">
        <w:rPr>
          <w:rFonts w:eastAsia="Times New Roman" w:cs="Times New Roman"/>
          <w:color w:val="222A35"/>
          <w:szCs w:val="24"/>
          <w:lang w:eastAsia="ar-SA"/>
        </w:rPr>
        <w:t xml:space="preserve"> керівник</w:t>
      </w:r>
      <w:r w:rsidR="0046379F">
        <w:rPr>
          <w:rFonts w:eastAsia="Times New Roman" w:cs="Times New Roman"/>
          <w:color w:val="222A35"/>
          <w:szCs w:val="24"/>
          <w:lang w:eastAsia="ar-SA"/>
        </w:rPr>
        <w:t xml:space="preserve">а і, в залежності від складності ситуації, викликати пожежну охорону за </w:t>
      </w:r>
      <w:proofErr w:type="spellStart"/>
      <w:r w:rsidR="0046379F">
        <w:rPr>
          <w:rFonts w:eastAsia="Times New Roman" w:cs="Times New Roman"/>
          <w:color w:val="222A35"/>
          <w:szCs w:val="24"/>
          <w:lang w:eastAsia="ar-SA"/>
        </w:rPr>
        <w:t>тел</w:t>
      </w:r>
      <w:proofErr w:type="spellEnd"/>
      <w:r w:rsidR="0046379F">
        <w:rPr>
          <w:rFonts w:eastAsia="Times New Roman" w:cs="Times New Roman"/>
          <w:color w:val="222A35"/>
          <w:szCs w:val="24"/>
          <w:lang w:eastAsia="ar-SA"/>
        </w:rPr>
        <w:t xml:space="preserve">. 101. </w:t>
      </w:r>
    </w:p>
    <w:p w14:paraId="5C19885A" w14:textId="35040A7C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5.2.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При ураженні електричним струмом необхідно звільнити потерпілого від </w:t>
      </w:r>
      <w:r w:rsidR="008A359B">
        <w:rPr>
          <w:rFonts w:eastAsia="Times New Roman" w:cs="Times New Roman"/>
          <w:color w:val="222A35"/>
          <w:szCs w:val="24"/>
          <w:lang w:eastAsia="ar-SA"/>
        </w:rPr>
        <w:t>напруги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8A359B">
        <w:rPr>
          <w:rFonts w:eastAsia="Times New Roman" w:cs="Times New Roman"/>
          <w:color w:val="222A35"/>
          <w:szCs w:val="24"/>
          <w:lang w:eastAsia="ar-SA"/>
        </w:rPr>
        <w:t xml:space="preserve">зупинивши </w:t>
      </w:r>
      <w:proofErr w:type="spellStart"/>
      <w:r w:rsidR="008A359B">
        <w:rPr>
          <w:rFonts w:eastAsia="Times New Roman" w:cs="Times New Roman"/>
          <w:color w:val="222A35"/>
          <w:szCs w:val="24"/>
          <w:lang w:eastAsia="ar-SA"/>
        </w:rPr>
        <w:t>бензогенератор</w:t>
      </w:r>
      <w:proofErr w:type="spellEnd"/>
      <w:r w:rsidR="008A359B">
        <w:rPr>
          <w:rFonts w:eastAsia="Times New Roman" w:cs="Times New Roman"/>
          <w:color w:val="222A35"/>
          <w:szCs w:val="24"/>
          <w:lang w:eastAsia="ar-SA"/>
        </w:rPr>
        <w:t xml:space="preserve"> і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відключивши </w:t>
      </w:r>
      <w:r w:rsidR="008A359B">
        <w:rPr>
          <w:rFonts w:eastAsia="Times New Roman" w:cs="Times New Roman"/>
          <w:color w:val="222A35"/>
          <w:szCs w:val="24"/>
          <w:lang w:eastAsia="ar-SA"/>
        </w:rPr>
        <w:t xml:space="preserve">обладнання. </w:t>
      </w:r>
      <w:r w:rsidR="00AB292D">
        <w:rPr>
          <w:rFonts w:eastAsia="Times New Roman" w:cs="Times New Roman"/>
          <w:color w:val="222A35"/>
          <w:szCs w:val="24"/>
          <w:lang w:eastAsia="ar-SA"/>
        </w:rPr>
        <w:t>Якщо виникне необхідність звільн</w:t>
      </w:r>
      <w:r w:rsidR="0082034B">
        <w:rPr>
          <w:rFonts w:eastAsia="Times New Roman" w:cs="Times New Roman"/>
          <w:color w:val="222A35"/>
          <w:szCs w:val="24"/>
          <w:lang w:eastAsia="ar-SA"/>
        </w:rPr>
        <w:t>я</w:t>
      </w:r>
      <w:r w:rsidR="00AB292D">
        <w:rPr>
          <w:rFonts w:eastAsia="Times New Roman" w:cs="Times New Roman"/>
          <w:color w:val="222A35"/>
          <w:szCs w:val="24"/>
          <w:lang w:eastAsia="ar-SA"/>
        </w:rPr>
        <w:t xml:space="preserve">ти потерпілого від дії струму без зняття напруги, потрібно використовувати для цього </w:t>
      </w:r>
      <w:r w:rsidR="00DA61D2">
        <w:rPr>
          <w:rFonts w:eastAsia="Times New Roman" w:cs="Times New Roman"/>
          <w:color w:val="222A35"/>
          <w:szCs w:val="24"/>
          <w:lang w:eastAsia="ar-SA"/>
        </w:rPr>
        <w:t>діелектричні рукавички, підручні сухі дерев</w:t>
      </w:r>
      <w:r w:rsidR="00DA61D2" w:rsidRPr="00DA61D2">
        <w:rPr>
          <w:rFonts w:eastAsia="Times New Roman" w:cs="Times New Roman"/>
          <w:color w:val="222A35"/>
          <w:szCs w:val="24"/>
          <w:lang w:eastAsia="ar-SA"/>
        </w:rPr>
        <w:t>’</w:t>
      </w:r>
      <w:r w:rsidR="00DA61D2">
        <w:rPr>
          <w:rFonts w:eastAsia="Times New Roman" w:cs="Times New Roman"/>
          <w:color w:val="222A35"/>
          <w:szCs w:val="24"/>
          <w:lang w:eastAsia="ar-SA"/>
        </w:rPr>
        <w:t xml:space="preserve">яні або інші </w:t>
      </w:r>
      <w:proofErr w:type="spellStart"/>
      <w:r w:rsidR="00DA61D2">
        <w:rPr>
          <w:rFonts w:eastAsia="Times New Roman" w:cs="Times New Roman"/>
          <w:color w:val="222A35"/>
          <w:szCs w:val="24"/>
          <w:lang w:eastAsia="ar-SA"/>
        </w:rPr>
        <w:t>струмонепровідні</w:t>
      </w:r>
      <w:proofErr w:type="spellEnd"/>
      <w:r w:rsidR="00DA61D2">
        <w:rPr>
          <w:rFonts w:eastAsia="Times New Roman" w:cs="Times New Roman"/>
          <w:color w:val="222A35"/>
          <w:szCs w:val="24"/>
          <w:lang w:eastAsia="ar-SA"/>
        </w:rPr>
        <w:t xml:space="preserve"> предмети. </w:t>
      </w:r>
      <w:r w:rsidR="00F964CA">
        <w:rPr>
          <w:rFonts w:eastAsia="Times New Roman" w:cs="Times New Roman"/>
          <w:color w:val="222A35"/>
          <w:szCs w:val="24"/>
          <w:lang w:eastAsia="ar-SA"/>
        </w:rPr>
        <w:t>В</w:t>
      </w:r>
      <w:r w:rsidR="00F964CA" w:rsidRPr="00DE626B">
        <w:rPr>
          <w:rFonts w:eastAsia="Times New Roman" w:cs="Times New Roman"/>
          <w:color w:val="222A35"/>
          <w:szCs w:val="24"/>
          <w:lang w:eastAsia="ar-SA"/>
        </w:rPr>
        <w:t>ідтягувати</w:t>
      </w:r>
      <w:r w:rsidR="00F964CA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F964CA" w:rsidRPr="00F964CA">
        <w:rPr>
          <w:rFonts w:eastAsia="Times New Roman" w:cs="Times New Roman"/>
          <w:color w:val="222A35"/>
          <w:szCs w:val="24"/>
          <w:lang w:eastAsia="ar-SA"/>
        </w:rPr>
        <w:t xml:space="preserve">потерпілого  допускається тільки однією рукою, </w:t>
      </w:r>
      <w:r w:rsidR="00F964CA">
        <w:rPr>
          <w:rFonts w:eastAsia="Times New Roman" w:cs="Times New Roman"/>
          <w:color w:val="222A35"/>
          <w:szCs w:val="24"/>
          <w:lang w:eastAsia="ar-SA"/>
        </w:rPr>
        <w:t xml:space="preserve">не торкаючись </w:t>
      </w:r>
      <w:r w:rsidR="0082034B">
        <w:rPr>
          <w:rFonts w:eastAsia="Times New Roman" w:cs="Times New Roman"/>
          <w:color w:val="222A35"/>
          <w:szCs w:val="24"/>
          <w:lang w:eastAsia="ar-SA"/>
        </w:rPr>
        <w:t xml:space="preserve">незахищеними руками </w:t>
      </w:r>
      <w:r w:rsidR="00F964CA">
        <w:rPr>
          <w:rFonts w:eastAsia="Times New Roman" w:cs="Times New Roman"/>
          <w:color w:val="222A35"/>
          <w:szCs w:val="24"/>
          <w:lang w:eastAsia="ar-SA"/>
        </w:rPr>
        <w:t>його оголеного тіла</w:t>
      </w:r>
      <w:r w:rsidR="0082034B">
        <w:rPr>
          <w:rFonts w:eastAsia="Times New Roman" w:cs="Times New Roman"/>
          <w:color w:val="222A35"/>
          <w:szCs w:val="24"/>
          <w:lang w:eastAsia="ar-SA"/>
        </w:rPr>
        <w:t xml:space="preserve"> і частин обладнання , що може знаходитись під напругою</w:t>
      </w:r>
      <w:r w:rsidR="00F964CA">
        <w:rPr>
          <w:rFonts w:eastAsia="Times New Roman" w:cs="Times New Roman"/>
          <w:color w:val="222A35"/>
          <w:szCs w:val="24"/>
          <w:lang w:eastAsia="ar-SA"/>
        </w:rPr>
        <w:t xml:space="preserve">. </w:t>
      </w:r>
    </w:p>
    <w:p w14:paraId="5A90C86C" w14:textId="33AEDE0D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5.3. </w:t>
      </w:r>
      <w:r w:rsidR="003F3EC5">
        <w:rPr>
          <w:rFonts w:eastAsia="Times New Roman" w:cs="Times New Roman"/>
          <w:color w:val="222A35"/>
          <w:szCs w:val="24"/>
          <w:lang w:eastAsia="ar-SA"/>
        </w:rPr>
        <w:t>Якщо в результаті отруєння чадним газом або парами бензину у постраждалого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відсутності дихання і пульс</w:t>
      </w:r>
      <w:r w:rsidR="003F3EC5">
        <w:rPr>
          <w:rFonts w:eastAsia="Times New Roman" w:cs="Times New Roman"/>
          <w:color w:val="222A35"/>
          <w:szCs w:val="24"/>
          <w:lang w:eastAsia="ar-SA"/>
        </w:rPr>
        <w:t xml:space="preserve"> – </w:t>
      </w:r>
      <w:r w:rsidR="005723CA">
        <w:rPr>
          <w:rFonts w:eastAsia="Times New Roman" w:cs="Times New Roman"/>
          <w:color w:val="222A35"/>
          <w:szCs w:val="24"/>
          <w:lang w:eastAsia="ar-SA"/>
        </w:rPr>
        <w:t>потрібно невідкладно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приступити до реанімації:</w:t>
      </w:r>
    </w:p>
    <w:p w14:paraId="7F65CE5E" w14:textId="7CBF70C4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5723CA">
        <w:rPr>
          <w:rFonts w:eastAsia="Times New Roman" w:cs="Times New Roman"/>
          <w:color w:val="222A35"/>
          <w:szCs w:val="24"/>
          <w:lang w:eastAsia="ar-SA"/>
        </w:rPr>
        <w:t>з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вільнити грудну клітку від </w:t>
      </w:r>
      <w:r w:rsidR="005723CA">
        <w:rPr>
          <w:rFonts w:eastAsia="Times New Roman" w:cs="Times New Roman"/>
          <w:color w:val="222A35"/>
          <w:szCs w:val="24"/>
          <w:lang w:eastAsia="ar-SA"/>
        </w:rPr>
        <w:t>тісного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одягу і розстебнути поясний ремінь;</w:t>
      </w:r>
    </w:p>
    <w:p w14:paraId="44BA94A0" w14:textId="77777777" w:rsidR="00275A52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5723CA">
        <w:rPr>
          <w:rFonts w:eastAsia="Times New Roman" w:cs="Times New Roman"/>
          <w:color w:val="222A35"/>
          <w:szCs w:val="24"/>
          <w:lang w:eastAsia="ar-SA"/>
        </w:rPr>
        <w:t>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окласти потерпілого на спину, закинувши йому голову назад і покласти під шию </w:t>
      </w:r>
      <w:r w:rsidR="00275A52">
        <w:rPr>
          <w:rFonts w:eastAsia="Times New Roman" w:cs="Times New Roman"/>
          <w:color w:val="222A35"/>
          <w:szCs w:val="24"/>
          <w:lang w:eastAsia="ar-SA"/>
        </w:rPr>
        <w:t xml:space="preserve">         </w:t>
      </w:r>
    </w:p>
    <w:p w14:paraId="7FAAE501" w14:textId="2CF09C12" w:rsidR="00DE626B" w:rsidRPr="00DE626B" w:rsidRDefault="00275A52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 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валик;</w:t>
      </w:r>
    </w:p>
    <w:p w14:paraId="5A20571D" w14:textId="70193B02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5723CA">
        <w:rPr>
          <w:rFonts w:eastAsia="Times New Roman" w:cs="Times New Roman"/>
          <w:color w:val="222A35"/>
          <w:szCs w:val="24"/>
          <w:lang w:eastAsia="ar-SA"/>
        </w:rPr>
        <w:t>в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ідновити прохідність дихальних шляхів, звільнивши рот від слизу</w:t>
      </w:r>
      <w:r w:rsidR="005723CA">
        <w:rPr>
          <w:rFonts w:eastAsia="Times New Roman" w:cs="Times New Roman"/>
          <w:color w:val="222A35"/>
          <w:szCs w:val="24"/>
          <w:lang w:eastAsia="ar-SA"/>
        </w:rPr>
        <w:t xml:space="preserve"> і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сторонніх тіл;</w:t>
      </w:r>
    </w:p>
    <w:p w14:paraId="25BAE833" w14:textId="0E398BCD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- почати непрямий масаж серця і штучне дихання;</w:t>
      </w:r>
    </w:p>
    <w:p w14:paraId="3037C21C" w14:textId="673D954D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07709E">
        <w:rPr>
          <w:rFonts w:eastAsia="Times New Roman" w:cs="Times New Roman"/>
          <w:color w:val="222A35"/>
          <w:szCs w:val="24"/>
          <w:lang w:eastAsia="ar-SA"/>
        </w:rPr>
        <w:t>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рикласти холод до голови.</w:t>
      </w:r>
    </w:p>
    <w:p w14:paraId="3764C82D" w14:textId="16ED76E8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3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  <w:r w:rsidR="00275A52">
        <w:rPr>
          <w:rFonts w:eastAsia="Times New Roman" w:cs="Times New Roman"/>
          <w:color w:val="222A35"/>
          <w:szCs w:val="24"/>
          <w:lang w:eastAsia="ar-SA"/>
        </w:rPr>
        <w:t>1.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Реанімацію продовжувати до повного відновлення серцевої діяльності або до прибуття медпрацівників.</w:t>
      </w:r>
    </w:p>
    <w:p w14:paraId="30602763" w14:textId="32AB4D23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3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  <w:r w:rsidR="00275A52">
        <w:rPr>
          <w:rFonts w:eastAsia="Times New Roman" w:cs="Times New Roman"/>
          <w:color w:val="222A35"/>
          <w:szCs w:val="24"/>
          <w:lang w:eastAsia="ar-SA"/>
        </w:rPr>
        <w:t>2.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Якщо 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>по</w:t>
      </w:r>
      <w:r w:rsidR="002551C3">
        <w:rPr>
          <w:rFonts w:eastAsia="Times New Roman" w:cs="Times New Roman"/>
          <w:color w:val="222A35"/>
          <w:szCs w:val="24"/>
          <w:lang w:eastAsia="ar-SA"/>
        </w:rPr>
        <w:t>терпілий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0771C4">
        <w:rPr>
          <w:rFonts w:eastAsia="Times New Roman" w:cs="Times New Roman"/>
          <w:color w:val="222A35"/>
          <w:szCs w:val="24"/>
          <w:lang w:eastAsia="ar-SA"/>
        </w:rPr>
        <w:t>втратив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свідом</w:t>
      </w:r>
      <w:r w:rsidR="000771C4">
        <w:rPr>
          <w:rFonts w:eastAsia="Times New Roman" w:cs="Times New Roman"/>
          <w:color w:val="222A35"/>
          <w:szCs w:val="24"/>
          <w:lang w:eastAsia="ar-SA"/>
        </w:rPr>
        <w:t>ість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, але пульс</w:t>
      </w:r>
      <w:r w:rsidR="00915544" w:rsidRPr="0091554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15544" w:rsidRPr="00DE626B">
        <w:rPr>
          <w:rFonts w:eastAsia="Times New Roman" w:cs="Times New Roman"/>
          <w:color w:val="222A35"/>
          <w:szCs w:val="24"/>
          <w:lang w:eastAsia="ar-SA"/>
        </w:rPr>
        <w:t>є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0771C4">
        <w:rPr>
          <w:rFonts w:eastAsia="Times New Roman" w:cs="Times New Roman"/>
          <w:color w:val="222A35"/>
          <w:szCs w:val="24"/>
          <w:lang w:eastAsia="ar-SA"/>
        </w:rPr>
        <w:t xml:space="preserve">потрібно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перевернути </w:t>
      </w:r>
      <w:r w:rsidR="00915544">
        <w:rPr>
          <w:rFonts w:eastAsia="Times New Roman" w:cs="Times New Roman"/>
          <w:color w:val="222A35"/>
          <w:szCs w:val="24"/>
          <w:lang w:eastAsia="ar-SA"/>
        </w:rPr>
        <w:t xml:space="preserve">його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на</w:t>
      </w:r>
      <w:r w:rsidR="000771C4">
        <w:rPr>
          <w:rFonts w:eastAsia="Times New Roman" w:cs="Times New Roman"/>
          <w:color w:val="222A35"/>
          <w:szCs w:val="24"/>
          <w:lang w:eastAsia="ar-SA"/>
        </w:rPr>
        <w:t xml:space="preserve"> бік або на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живіт, прикласти холод до голови і</w:t>
      </w:r>
      <w:r w:rsidR="00915544">
        <w:rPr>
          <w:rFonts w:eastAsia="Times New Roman" w:cs="Times New Roman"/>
          <w:color w:val="222A35"/>
          <w:szCs w:val="24"/>
          <w:lang w:eastAsia="ar-SA"/>
        </w:rPr>
        <w:t xml:space="preserve">, підтримуючи його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 такому положенні</w:t>
      </w:r>
      <w:r w:rsidR="00915544">
        <w:rPr>
          <w:rFonts w:eastAsia="Times New Roman" w:cs="Times New Roman"/>
          <w:color w:val="222A35"/>
          <w:szCs w:val="24"/>
          <w:lang w:eastAsia="ar-SA"/>
        </w:rPr>
        <w:t>,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очікувати прибуття лікарів</w:t>
      </w:r>
      <w:r w:rsidR="000771C4">
        <w:rPr>
          <w:rFonts w:eastAsia="Times New Roman" w:cs="Times New Roman"/>
          <w:color w:val="222A35"/>
          <w:szCs w:val="24"/>
          <w:lang w:eastAsia="ar-SA"/>
        </w:rPr>
        <w:t>.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0771C4">
        <w:rPr>
          <w:rFonts w:eastAsia="Times New Roman" w:cs="Times New Roman"/>
          <w:color w:val="222A35"/>
          <w:szCs w:val="24"/>
          <w:lang w:eastAsia="ar-SA"/>
        </w:rPr>
        <w:t>З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 xml:space="preserve">алишати </w:t>
      </w:r>
      <w:r w:rsidR="000771C4">
        <w:rPr>
          <w:rFonts w:eastAsia="Times New Roman" w:cs="Times New Roman"/>
          <w:color w:val="222A35"/>
          <w:szCs w:val="24"/>
          <w:lang w:eastAsia="ar-SA"/>
        </w:rPr>
        <w:t>по</w:t>
      </w:r>
      <w:r w:rsidR="00881435">
        <w:rPr>
          <w:rFonts w:eastAsia="Times New Roman" w:cs="Times New Roman"/>
          <w:color w:val="222A35"/>
          <w:szCs w:val="24"/>
          <w:lang w:eastAsia="ar-SA"/>
        </w:rPr>
        <w:t>терпілого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 xml:space="preserve"> лежати на спині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забороняється. </w:t>
      </w:r>
    </w:p>
    <w:p w14:paraId="73D3CDEA" w14:textId="39FD858B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4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При пораненні</w:t>
      </w:r>
      <w:r w:rsidR="006F5D66">
        <w:rPr>
          <w:rFonts w:eastAsia="Times New Roman" w:cs="Times New Roman"/>
          <w:color w:val="222A35"/>
          <w:szCs w:val="24"/>
          <w:lang w:eastAsia="ar-SA"/>
        </w:rPr>
        <w:t xml:space="preserve"> необхідно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звільнити 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постраждале 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місце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від одягу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 і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зупинити кровотечу, накла</w:t>
      </w:r>
      <w:r w:rsidR="0050598F">
        <w:rPr>
          <w:rFonts w:eastAsia="Times New Roman" w:cs="Times New Roman"/>
          <w:color w:val="222A35"/>
          <w:szCs w:val="24"/>
          <w:lang w:eastAsia="ar-SA"/>
        </w:rPr>
        <w:t>вши марлеву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пов'язку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 і</w:t>
      </w:r>
      <w:r w:rsidR="0050598F" w:rsidRPr="0050598F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щільно її прибинтувати. Якщо пошкоджені кровоносні судини – необхідно </w:t>
      </w:r>
      <w:r w:rsidR="00B0441F" w:rsidRPr="006F5D66">
        <w:rPr>
          <w:rFonts w:eastAsia="Times New Roman" w:cs="Times New Roman"/>
          <w:color w:val="222A35"/>
          <w:szCs w:val="24"/>
          <w:lang w:eastAsia="ar-SA"/>
        </w:rPr>
        <w:t>вище рани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50598F">
        <w:rPr>
          <w:rFonts w:eastAsia="Times New Roman" w:cs="Times New Roman"/>
          <w:color w:val="222A35"/>
          <w:szCs w:val="24"/>
          <w:lang w:eastAsia="ar-SA"/>
        </w:rPr>
        <w:t>накласти дж</w:t>
      </w:r>
      <w:r w:rsidR="0015667B">
        <w:rPr>
          <w:rFonts w:eastAsia="Times New Roman" w:cs="Times New Roman"/>
          <w:color w:val="222A35"/>
          <w:szCs w:val="24"/>
          <w:lang w:eastAsia="ar-SA"/>
        </w:rPr>
        <w:t>г</w:t>
      </w:r>
      <w:r w:rsidR="0050598F">
        <w:rPr>
          <w:rFonts w:eastAsia="Times New Roman" w:cs="Times New Roman"/>
          <w:color w:val="222A35"/>
          <w:szCs w:val="24"/>
          <w:lang w:eastAsia="ar-SA"/>
        </w:rPr>
        <w:t>ут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, попередньо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підкла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вши під нього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тканинну підкладку. Після накладення джгута на руку переконається у відсутності пульсу на променев</w:t>
      </w:r>
      <w:r w:rsidR="00AB292D">
        <w:rPr>
          <w:rFonts w:eastAsia="Times New Roman" w:cs="Times New Roman"/>
          <w:color w:val="222A35"/>
          <w:szCs w:val="24"/>
          <w:lang w:eastAsia="ar-SA"/>
        </w:rPr>
        <w:t>ій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артерії. Джгут може перебувати на кінцівці не більше півгодини, після чого </w:t>
      </w:r>
      <w:r w:rsidR="00AB292D">
        <w:rPr>
          <w:rFonts w:eastAsia="Times New Roman" w:cs="Times New Roman"/>
          <w:color w:val="222A35"/>
          <w:szCs w:val="24"/>
          <w:lang w:eastAsia="ar-SA"/>
        </w:rPr>
        <w:t>його</w:t>
      </w:r>
      <w:r w:rsidR="00AB292D" w:rsidRPr="006F5D66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необхідно на 20-30 секунд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зняти,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 щоб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дати </w:t>
      </w:r>
      <w:r w:rsidR="00AB292D">
        <w:rPr>
          <w:rFonts w:eastAsia="Times New Roman" w:cs="Times New Roman"/>
          <w:color w:val="222A35"/>
          <w:szCs w:val="24"/>
          <w:lang w:eastAsia="ar-SA"/>
        </w:rPr>
        <w:t xml:space="preserve">можливість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відновитися кровообігу. </w:t>
      </w:r>
    </w:p>
    <w:p w14:paraId="64CB4E7D" w14:textId="72CE9310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5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При опік</w:t>
      </w:r>
      <w:r w:rsidR="00915544">
        <w:rPr>
          <w:rFonts w:eastAsia="Times New Roman" w:cs="Times New Roman"/>
          <w:color w:val="222A35"/>
          <w:szCs w:val="24"/>
          <w:lang w:eastAsia="ar-SA"/>
        </w:rPr>
        <w:t>ах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без порушень цілісності опікових </w:t>
      </w:r>
      <w:r w:rsidR="00275A52">
        <w:rPr>
          <w:rFonts w:eastAsia="Times New Roman" w:cs="Times New Roman"/>
          <w:color w:val="222A35"/>
          <w:szCs w:val="24"/>
          <w:lang w:eastAsia="ar-SA"/>
        </w:rPr>
        <w:t>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іхурів </w:t>
      </w:r>
      <w:r w:rsidR="00915544">
        <w:rPr>
          <w:rFonts w:eastAsia="Times New Roman" w:cs="Times New Roman"/>
          <w:color w:val="222A35"/>
          <w:szCs w:val="24"/>
          <w:lang w:eastAsia="ar-SA"/>
        </w:rPr>
        <w:t xml:space="preserve">необхідно постраждалу ділянку </w:t>
      </w:r>
      <w:r w:rsidR="00CF251A">
        <w:rPr>
          <w:rFonts w:eastAsia="Times New Roman" w:cs="Times New Roman"/>
          <w:color w:val="222A35"/>
          <w:szCs w:val="24"/>
          <w:lang w:eastAsia="ar-SA"/>
        </w:rPr>
        <w:t>охолодити водою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або прикласти на 20-30 хвилин </w:t>
      </w:r>
      <w:r w:rsidR="00CF251A">
        <w:rPr>
          <w:rFonts w:eastAsia="Times New Roman" w:cs="Times New Roman"/>
          <w:color w:val="222A35"/>
          <w:szCs w:val="24"/>
          <w:lang w:eastAsia="ar-SA"/>
        </w:rPr>
        <w:t>компрес з льод</w:t>
      </w:r>
      <w:r w:rsidR="00284E54">
        <w:rPr>
          <w:rFonts w:eastAsia="Times New Roman" w:cs="Times New Roman"/>
          <w:color w:val="222A35"/>
          <w:szCs w:val="24"/>
          <w:lang w:eastAsia="ar-SA"/>
        </w:rPr>
        <w:t>ом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.</w:t>
      </w:r>
      <w:r w:rsidR="00FA568E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Забороняється </w:t>
      </w:r>
      <w:r w:rsidR="00FA568E">
        <w:rPr>
          <w:rFonts w:eastAsia="Times New Roman" w:cs="Times New Roman"/>
          <w:color w:val="222A35"/>
          <w:szCs w:val="24"/>
          <w:lang w:eastAsia="ar-SA"/>
        </w:rPr>
        <w:t>з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мащувати </w:t>
      </w:r>
      <w:r w:rsidR="00FA568E">
        <w:rPr>
          <w:rFonts w:eastAsia="Times New Roman" w:cs="Times New Roman"/>
          <w:color w:val="222A35"/>
          <w:szCs w:val="24"/>
          <w:lang w:eastAsia="ar-SA"/>
        </w:rPr>
        <w:t xml:space="preserve">місце опіку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жирами, </w:t>
      </w:r>
      <w:r w:rsidR="00FA568E">
        <w:rPr>
          <w:rFonts w:eastAsia="Times New Roman" w:cs="Times New Roman"/>
          <w:color w:val="222A35"/>
          <w:szCs w:val="24"/>
          <w:lang w:eastAsia="ar-SA"/>
        </w:rPr>
        <w:t xml:space="preserve">оліями,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мазями, спиртом </w:t>
      </w:r>
      <w:r w:rsidR="00FA568E">
        <w:rPr>
          <w:rFonts w:eastAsia="Times New Roman" w:cs="Times New Roman"/>
          <w:color w:val="222A35"/>
          <w:szCs w:val="24"/>
          <w:lang w:eastAsia="ar-SA"/>
        </w:rPr>
        <w:t>тощо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, самостійно видаляти чужорідні тіла, проколювали </w:t>
      </w:r>
      <w:r w:rsidR="00275A52">
        <w:rPr>
          <w:rFonts w:eastAsia="Times New Roman" w:cs="Times New Roman"/>
          <w:color w:val="222A35"/>
          <w:szCs w:val="24"/>
          <w:lang w:eastAsia="ar-SA"/>
        </w:rPr>
        <w:t>м</w:t>
      </w:r>
      <w:r w:rsidR="005A5172">
        <w:rPr>
          <w:rFonts w:eastAsia="Times New Roman" w:cs="Times New Roman"/>
          <w:color w:val="222A35"/>
          <w:szCs w:val="24"/>
          <w:lang w:eastAsia="ar-SA"/>
        </w:rPr>
        <w:t>іхурі.</w:t>
      </w:r>
    </w:p>
    <w:p w14:paraId="52BFD381" w14:textId="4E37C302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FB7F1C">
        <w:rPr>
          <w:rFonts w:eastAsia="Times New Roman" w:cs="Times New Roman"/>
          <w:color w:val="222A35"/>
          <w:szCs w:val="24"/>
          <w:lang w:eastAsia="ar-SA"/>
        </w:rPr>
        <w:t>5.1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При опіках </w:t>
      </w:r>
      <w:r w:rsidR="005A5172" w:rsidRPr="00DE626B">
        <w:rPr>
          <w:rFonts w:eastAsia="Times New Roman" w:cs="Times New Roman"/>
          <w:color w:val="222A35"/>
          <w:szCs w:val="24"/>
          <w:lang w:eastAsia="ar-SA"/>
        </w:rPr>
        <w:t xml:space="preserve">шкіри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з порушенням цілісності опікових </w:t>
      </w:r>
      <w:r w:rsidR="00275A52">
        <w:rPr>
          <w:rFonts w:eastAsia="Times New Roman" w:cs="Times New Roman"/>
          <w:color w:val="222A35"/>
          <w:szCs w:val="24"/>
          <w:lang w:eastAsia="ar-SA"/>
        </w:rPr>
        <w:t>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іхурів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 потрібно п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остраждалу частину 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тіла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накрити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сухою </w:t>
      </w:r>
      <w:r w:rsidR="00EF37C0">
        <w:rPr>
          <w:rFonts w:eastAsia="Times New Roman" w:cs="Times New Roman"/>
          <w:color w:val="222A35"/>
          <w:szCs w:val="24"/>
          <w:lang w:eastAsia="ar-SA"/>
        </w:rPr>
        <w:t>серветкою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 або</w:t>
      </w:r>
      <w:r w:rsidR="00EF37C0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чистою тканиною</w:t>
      </w:r>
      <w:r w:rsidR="00EF37C0">
        <w:rPr>
          <w:rFonts w:eastAsia="Times New Roman" w:cs="Times New Roman"/>
          <w:color w:val="222A35"/>
          <w:szCs w:val="24"/>
          <w:lang w:eastAsia="ar-SA"/>
        </w:rPr>
        <w:t>, п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оверх</w:t>
      </w:r>
      <w:r w:rsidR="00EF37C0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60C01">
        <w:rPr>
          <w:rFonts w:eastAsia="Times New Roman" w:cs="Times New Roman"/>
          <w:color w:val="222A35"/>
          <w:szCs w:val="24"/>
          <w:lang w:eastAsia="ar-SA"/>
        </w:rPr>
        <w:t>накласти холодний компрес</w:t>
      </w:r>
      <w:r w:rsidR="00E157F2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і направити постраждалого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до лікарні.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Забороняється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 п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ромивати 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рану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водою</w:t>
      </w:r>
      <w:r w:rsidR="003519ED">
        <w:rPr>
          <w:rFonts w:eastAsia="Times New Roman" w:cs="Times New Roman"/>
          <w:color w:val="222A35"/>
          <w:szCs w:val="24"/>
          <w:lang w:eastAsia="ar-SA"/>
        </w:rPr>
        <w:t>, б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интувати </w:t>
      </w:r>
      <w:r w:rsidR="003519ED">
        <w:rPr>
          <w:rFonts w:eastAsia="Times New Roman" w:cs="Times New Roman"/>
          <w:color w:val="222A35"/>
          <w:szCs w:val="24"/>
          <w:lang w:eastAsia="ar-SA"/>
        </w:rPr>
        <w:t>постраждалу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поверхню.</w:t>
      </w:r>
    </w:p>
    <w:p w14:paraId="1C5F3685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4535D3DB" w14:textId="77777777" w:rsidR="0075525D" w:rsidRDefault="00275A52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Розробив: </w:t>
      </w:r>
    </w:p>
    <w:p w14:paraId="0F18D877" w14:textId="78F389C4" w:rsidR="009C477A" w:rsidRDefault="00881435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E43EA3">
        <w:rPr>
          <w:rFonts w:ascii="Times New Roman" w:hAnsi="Times New Roman"/>
          <w:sz w:val="24"/>
          <w:szCs w:val="24"/>
          <w:lang w:val="uk-UA"/>
        </w:rPr>
        <w:t>аступник директора з го</w:t>
      </w:r>
      <w:r w:rsidR="0075525D">
        <w:rPr>
          <w:rFonts w:ascii="Times New Roman" w:hAnsi="Times New Roman"/>
          <w:sz w:val="24"/>
          <w:szCs w:val="24"/>
          <w:lang w:val="uk-UA"/>
        </w:rPr>
        <w:t>сподарськ</w:t>
      </w:r>
      <w:r w:rsidR="00E43EA3">
        <w:rPr>
          <w:rFonts w:ascii="Times New Roman" w:hAnsi="Times New Roman"/>
          <w:sz w:val="24"/>
          <w:szCs w:val="24"/>
          <w:lang w:val="uk-UA"/>
        </w:rPr>
        <w:t>их питань</w:t>
      </w:r>
      <w:r w:rsidR="007552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5B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525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E43EA3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75525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E43EA3">
        <w:rPr>
          <w:rFonts w:ascii="Times New Roman" w:hAnsi="Times New Roman"/>
          <w:sz w:val="24"/>
          <w:szCs w:val="24"/>
          <w:lang w:val="uk-UA"/>
        </w:rPr>
        <w:t>С. ІВАНЦОВА</w:t>
      </w:r>
    </w:p>
    <w:p w14:paraId="26CD6B26" w14:textId="77777777" w:rsidR="00E43EA3" w:rsidRDefault="00E43EA3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E54BA9" w14:textId="1DA61AED" w:rsidR="00FC623E" w:rsidRDefault="00FC623E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</w:t>
      </w:r>
    </w:p>
    <w:p w14:paraId="2D946CC2" w14:textId="437240FA" w:rsidR="00FC623E" w:rsidRDefault="0075525D" w:rsidP="0075525D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="00FC623E">
        <w:rPr>
          <w:rFonts w:ascii="Times New Roman" w:hAnsi="Times New Roman"/>
          <w:sz w:val="24"/>
          <w:szCs w:val="24"/>
          <w:lang w:val="uk-UA"/>
        </w:rPr>
        <w:t xml:space="preserve">нженер з охорони праці </w:t>
      </w:r>
    </w:p>
    <w:p w14:paraId="321D2A91" w14:textId="27550445" w:rsidR="00FC623E" w:rsidRDefault="00FC623E" w:rsidP="0075525D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_Hlk125104225"/>
      <w:r>
        <w:rPr>
          <w:rFonts w:ascii="Times New Roman" w:hAnsi="Times New Roman"/>
          <w:sz w:val="24"/>
          <w:szCs w:val="24"/>
          <w:lang w:val="uk-UA"/>
        </w:rPr>
        <w:t xml:space="preserve">господарської служби Департаменту </w:t>
      </w:r>
      <w:bookmarkEnd w:id="4"/>
      <w:r>
        <w:rPr>
          <w:rFonts w:ascii="Times New Roman" w:hAnsi="Times New Roman"/>
          <w:sz w:val="24"/>
          <w:szCs w:val="24"/>
          <w:lang w:val="uk-UA"/>
        </w:rPr>
        <w:tab/>
      </w:r>
      <w:r w:rsidR="0075525D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67B70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М. Д</w:t>
      </w:r>
      <w:r w:rsidR="00FB7F1C">
        <w:rPr>
          <w:rFonts w:ascii="Times New Roman" w:hAnsi="Times New Roman"/>
          <w:sz w:val="24"/>
          <w:szCs w:val="24"/>
          <w:lang w:val="uk-UA"/>
        </w:rPr>
        <w:t>АНИЛЮК</w:t>
      </w:r>
    </w:p>
    <w:p w14:paraId="23F6B938" w14:textId="77777777" w:rsidR="00FC623E" w:rsidRDefault="00FC623E" w:rsidP="0075525D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2C6A31" w14:textId="1C3AB6B1" w:rsidR="00FC623E" w:rsidRDefault="0075525D" w:rsidP="0075525D">
      <w:pPr>
        <w:shd w:val="clear" w:color="auto" w:fill="FFFFFF"/>
        <w:tabs>
          <w:tab w:val="left" w:pos="638"/>
          <w:tab w:val="left" w:pos="5529"/>
          <w:tab w:val="left" w:pos="7328"/>
        </w:tabs>
        <w:autoSpaceDE w:val="0"/>
        <w:autoSpaceDN w:val="0"/>
        <w:adjustRightInd w:val="0"/>
        <w:ind w:right="-83" w:firstLine="567"/>
        <w:jc w:val="both"/>
        <w:rPr>
          <w:szCs w:val="24"/>
        </w:rPr>
      </w:pPr>
      <w:r>
        <w:t>г</w:t>
      </w:r>
      <w:r w:rsidR="00FC623E">
        <w:t>оловний юрисконсульт Департаменту</w:t>
      </w:r>
      <w:r w:rsidR="00FC623E">
        <w:tab/>
      </w:r>
      <w:r w:rsidR="00FC623E">
        <w:tab/>
      </w:r>
      <w:r w:rsidR="00D67B70">
        <w:t xml:space="preserve">   </w:t>
      </w:r>
      <w:r w:rsidR="00FC623E">
        <w:t>Ю. Р</w:t>
      </w:r>
      <w:r w:rsidR="00D67B70">
        <w:t>ИМАР</w:t>
      </w:r>
      <w:r w:rsidR="00FC623E">
        <w:t xml:space="preserve"> </w:t>
      </w:r>
    </w:p>
    <w:p w14:paraId="01F2B345" w14:textId="77777777" w:rsidR="00FC623E" w:rsidRDefault="00FC623E" w:rsidP="0075525D">
      <w:pPr>
        <w:shd w:val="clear" w:color="auto" w:fill="FFFFFF"/>
        <w:tabs>
          <w:tab w:val="left" w:pos="638"/>
          <w:tab w:val="left" w:pos="5529"/>
          <w:tab w:val="left" w:pos="7328"/>
        </w:tabs>
        <w:autoSpaceDE w:val="0"/>
        <w:autoSpaceDN w:val="0"/>
        <w:adjustRightInd w:val="0"/>
        <w:ind w:right="-83" w:firstLine="567"/>
        <w:jc w:val="both"/>
        <w:rPr>
          <w:color w:val="000000"/>
        </w:rPr>
      </w:pPr>
    </w:p>
    <w:sectPr w:rsidR="00FC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A90CE53E"/>
    <w:name w:val="WW8Num8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Symbol"/>
        <w:color w:val="auto"/>
        <w:sz w:val="20"/>
        <w:lang w:val="uk-UA"/>
      </w:rPr>
    </w:lvl>
  </w:abstractNum>
  <w:abstractNum w:abstractNumId="1" w15:restartNumberingAfterBreak="0">
    <w:nsid w:val="00000009"/>
    <w:multiLevelType w:val="multilevel"/>
    <w:tmpl w:val="5630C1DC"/>
    <w:name w:val="WW8Num9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FF0000"/>
        <w:sz w:val="20"/>
        <w:lang w:val="uk-UA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CA011CC"/>
    <w:multiLevelType w:val="multilevel"/>
    <w:tmpl w:val="F1423378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="Times New Roman" w:hint="default"/>
      </w:rPr>
    </w:lvl>
  </w:abstractNum>
  <w:abstractNum w:abstractNumId="3" w15:restartNumberingAfterBreak="0">
    <w:nsid w:val="37C5377E"/>
    <w:multiLevelType w:val="multilevel"/>
    <w:tmpl w:val="7A8CB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8"/>
    <w:rsid w:val="000314D1"/>
    <w:rsid w:val="00061E06"/>
    <w:rsid w:val="00066EDC"/>
    <w:rsid w:val="000740F5"/>
    <w:rsid w:val="0007709E"/>
    <w:rsid w:val="000771C4"/>
    <w:rsid w:val="00082C18"/>
    <w:rsid w:val="00085881"/>
    <w:rsid w:val="00085B93"/>
    <w:rsid w:val="0009634F"/>
    <w:rsid w:val="000C1664"/>
    <w:rsid w:val="000D65E8"/>
    <w:rsid w:val="000D6C72"/>
    <w:rsid w:val="0015667B"/>
    <w:rsid w:val="001817B8"/>
    <w:rsid w:val="001C67BF"/>
    <w:rsid w:val="001F78A7"/>
    <w:rsid w:val="002037AE"/>
    <w:rsid w:val="002551C3"/>
    <w:rsid w:val="00274D77"/>
    <w:rsid w:val="00275A52"/>
    <w:rsid w:val="00284E54"/>
    <w:rsid w:val="00326D57"/>
    <w:rsid w:val="00342848"/>
    <w:rsid w:val="0034357C"/>
    <w:rsid w:val="003519ED"/>
    <w:rsid w:val="00365AE4"/>
    <w:rsid w:val="003704B2"/>
    <w:rsid w:val="00392D91"/>
    <w:rsid w:val="00393811"/>
    <w:rsid w:val="003A1F91"/>
    <w:rsid w:val="003B0105"/>
    <w:rsid w:val="003B039F"/>
    <w:rsid w:val="003B52EB"/>
    <w:rsid w:val="003D70C5"/>
    <w:rsid w:val="003F35EC"/>
    <w:rsid w:val="003F3EC5"/>
    <w:rsid w:val="00400754"/>
    <w:rsid w:val="00416FB3"/>
    <w:rsid w:val="00442D1E"/>
    <w:rsid w:val="004518BE"/>
    <w:rsid w:val="0046379F"/>
    <w:rsid w:val="00465148"/>
    <w:rsid w:val="004F1160"/>
    <w:rsid w:val="0050598F"/>
    <w:rsid w:val="0051294B"/>
    <w:rsid w:val="00527093"/>
    <w:rsid w:val="0054336C"/>
    <w:rsid w:val="00555C6C"/>
    <w:rsid w:val="0056576A"/>
    <w:rsid w:val="00566A0B"/>
    <w:rsid w:val="005723CA"/>
    <w:rsid w:val="00576BDE"/>
    <w:rsid w:val="005A2BBD"/>
    <w:rsid w:val="005A5172"/>
    <w:rsid w:val="005D0BDE"/>
    <w:rsid w:val="005E26CD"/>
    <w:rsid w:val="005E2DBA"/>
    <w:rsid w:val="006116CE"/>
    <w:rsid w:val="00642A09"/>
    <w:rsid w:val="00664530"/>
    <w:rsid w:val="006847CE"/>
    <w:rsid w:val="006901E0"/>
    <w:rsid w:val="006946DD"/>
    <w:rsid w:val="00695F4D"/>
    <w:rsid w:val="00697651"/>
    <w:rsid w:val="006C25CB"/>
    <w:rsid w:val="006C5303"/>
    <w:rsid w:val="006F5D66"/>
    <w:rsid w:val="00714CA0"/>
    <w:rsid w:val="0075525D"/>
    <w:rsid w:val="00770443"/>
    <w:rsid w:val="00770C0C"/>
    <w:rsid w:val="007A5402"/>
    <w:rsid w:val="007F46A6"/>
    <w:rsid w:val="0082034B"/>
    <w:rsid w:val="00821A48"/>
    <w:rsid w:val="008258E6"/>
    <w:rsid w:val="00843652"/>
    <w:rsid w:val="008515C1"/>
    <w:rsid w:val="008661ED"/>
    <w:rsid w:val="00880441"/>
    <w:rsid w:val="00881435"/>
    <w:rsid w:val="00897BB0"/>
    <w:rsid w:val="008A359B"/>
    <w:rsid w:val="008E3FAF"/>
    <w:rsid w:val="00915544"/>
    <w:rsid w:val="00931999"/>
    <w:rsid w:val="00934AC0"/>
    <w:rsid w:val="00960C01"/>
    <w:rsid w:val="009610D5"/>
    <w:rsid w:val="00985F7E"/>
    <w:rsid w:val="009C477A"/>
    <w:rsid w:val="009C47DA"/>
    <w:rsid w:val="009F6070"/>
    <w:rsid w:val="00A61F90"/>
    <w:rsid w:val="00A834F4"/>
    <w:rsid w:val="00AB292D"/>
    <w:rsid w:val="00AC4A5B"/>
    <w:rsid w:val="00AD2D52"/>
    <w:rsid w:val="00B0441F"/>
    <w:rsid w:val="00B070A9"/>
    <w:rsid w:val="00B15D0C"/>
    <w:rsid w:val="00B236E6"/>
    <w:rsid w:val="00B337CC"/>
    <w:rsid w:val="00B46093"/>
    <w:rsid w:val="00B915EA"/>
    <w:rsid w:val="00B9520A"/>
    <w:rsid w:val="00BB7BAF"/>
    <w:rsid w:val="00BC500A"/>
    <w:rsid w:val="00BE76F2"/>
    <w:rsid w:val="00BF285B"/>
    <w:rsid w:val="00CB1784"/>
    <w:rsid w:val="00CB3FA9"/>
    <w:rsid w:val="00CC3A22"/>
    <w:rsid w:val="00CF251A"/>
    <w:rsid w:val="00D120F7"/>
    <w:rsid w:val="00D133AC"/>
    <w:rsid w:val="00D21BA2"/>
    <w:rsid w:val="00D25A18"/>
    <w:rsid w:val="00D67B70"/>
    <w:rsid w:val="00D717EF"/>
    <w:rsid w:val="00D77B36"/>
    <w:rsid w:val="00D82206"/>
    <w:rsid w:val="00DA61D2"/>
    <w:rsid w:val="00DB4FD9"/>
    <w:rsid w:val="00DE626B"/>
    <w:rsid w:val="00DE6F94"/>
    <w:rsid w:val="00DF74D5"/>
    <w:rsid w:val="00E05AD6"/>
    <w:rsid w:val="00E11EEE"/>
    <w:rsid w:val="00E157F2"/>
    <w:rsid w:val="00E24AC2"/>
    <w:rsid w:val="00E43EA3"/>
    <w:rsid w:val="00E836F8"/>
    <w:rsid w:val="00E86324"/>
    <w:rsid w:val="00EA65C3"/>
    <w:rsid w:val="00EC3388"/>
    <w:rsid w:val="00EC7E1C"/>
    <w:rsid w:val="00ED79B1"/>
    <w:rsid w:val="00EF021D"/>
    <w:rsid w:val="00EF37C0"/>
    <w:rsid w:val="00EF51AA"/>
    <w:rsid w:val="00F118BB"/>
    <w:rsid w:val="00F1613A"/>
    <w:rsid w:val="00F27051"/>
    <w:rsid w:val="00F27827"/>
    <w:rsid w:val="00F555C5"/>
    <w:rsid w:val="00F611D3"/>
    <w:rsid w:val="00F64A3E"/>
    <w:rsid w:val="00F838B0"/>
    <w:rsid w:val="00F964CA"/>
    <w:rsid w:val="00FA568E"/>
    <w:rsid w:val="00FB7F1C"/>
    <w:rsid w:val="00FC623E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E5D"/>
  <w15:chartTrackingRefBased/>
  <w15:docId w15:val="{43DE1AEB-11AC-48BD-AC48-76536D19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3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C623E"/>
    <w:pPr>
      <w:keepNext/>
      <w:autoSpaceDE w:val="0"/>
      <w:autoSpaceDN w:val="0"/>
      <w:adjustRightInd w:val="0"/>
      <w:outlineLvl w:val="1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23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6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C623E"/>
    <w:rPr>
      <w:rFonts w:ascii="Courier New" w:eastAsia="Courier New" w:hAnsi="Courier New" w:cs="Times New Roman"/>
      <w:color w:val="000000"/>
      <w:sz w:val="21"/>
      <w:szCs w:val="21"/>
      <w:lang w:val="ru-RU" w:eastAsia="ru-RU"/>
    </w:rPr>
  </w:style>
  <w:style w:type="paragraph" w:styleId="a3">
    <w:name w:val="List Paragraph"/>
    <w:basedOn w:val="a"/>
    <w:uiPriority w:val="34"/>
    <w:qFormat/>
    <w:rsid w:val="00DE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5</Pages>
  <Words>7035</Words>
  <Characters>4011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ЗАТВЕРДЖЕНО</vt:lpstr>
    </vt:vector>
  </TitlesOfParts>
  <Company>SPecialiST RePack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Войтюк</dc:creator>
  <cp:keywords/>
  <dc:description/>
  <cp:lastModifiedBy>Дарина Войтюк</cp:lastModifiedBy>
  <cp:revision>21</cp:revision>
  <cp:lastPrinted>2023-01-25T08:09:00Z</cp:lastPrinted>
  <dcterms:created xsi:type="dcterms:W3CDTF">2022-12-14T13:35:00Z</dcterms:created>
  <dcterms:modified xsi:type="dcterms:W3CDTF">2023-01-25T08:14:00Z</dcterms:modified>
</cp:coreProperties>
</file>