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1A" w:rsidRDefault="00D47F1A" w:rsidP="00D47F1A">
      <w:pPr>
        <w:ind w:firstLine="708"/>
        <w:jc w:val="center"/>
        <w:rPr>
          <w:b/>
          <w:sz w:val="24"/>
          <w:szCs w:val="24"/>
        </w:rPr>
      </w:pPr>
      <w:bookmarkStart w:id="0" w:name="_GoBack"/>
      <w:bookmarkEnd w:id="0"/>
      <w:r>
        <w:rPr>
          <w:b/>
          <w:sz w:val="24"/>
          <w:szCs w:val="24"/>
        </w:rPr>
        <w:t xml:space="preserve">Пояснювальна записка до рішення про внесення змін </w:t>
      </w:r>
    </w:p>
    <w:p w:rsidR="00D47F1A" w:rsidRDefault="00D47F1A" w:rsidP="00D47F1A">
      <w:pPr>
        <w:ind w:firstLine="708"/>
        <w:jc w:val="center"/>
        <w:rPr>
          <w:b/>
          <w:sz w:val="24"/>
          <w:szCs w:val="24"/>
        </w:rPr>
      </w:pPr>
      <w:r>
        <w:rPr>
          <w:b/>
          <w:sz w:val="24"/>
          <w:szCs w:val="24"/>
        </w:rPr>
        <w:t xml:space="preserve">до бюджету Хмельницької міської територіальної громади на 2023 рік </w:t>
      </w:r>
    </w:p>
    <w:p w:rsidR="00D47F1A" w:rsidRDefault="00D47F1A" w:rsidP="00D47F1A">
      <w:pPr>
        <w:ind w:firstLine="708"/>
        <w:jc w:val="center"/>
        <w:rPr>
          <w:b/>
          <w:sz w:val="24"/>
          <w:szCs w:val="24"/>
        </w:rPr>
      </w:pPr>
      <w:r>
        <w:rPr>
          <w:b/>
          <w:sz w:val="24"/>
          <w:szCs w:val="24"/>
        </w:rPr>
        <w:t>по Департаменту освіти та науки Хмельницької  міської ради</w:t>
      </w:r>
    </w:p>
    <w:p w:rsidR="00D47F1A" w:rsidRDefault="00D47F1A" w:rsidP="00D47F1A">
      <w:pPr>
        <w:tabs>
          <w:tab w:val="left" w:pos="1134"/>
        </w:tabs>
        <w:ind w:firstLine="709"/>
        <w:jc w:val="both"/>
        <w:rPr>
          <w:iCs/>
          <w:sz w:val="24"/>
          <w:szCs w:val="24"/>
        </w:rPr>
      </w:pPr>
    </w:p>
    <w:p w:rsidR="00D47F1A" w:rsidRPr="00A70023" w:rsidRDefault="00D47F1A" w:rsidP="00D47F1A">
      <w:pPr>
        <w:tabs>
          <w:tab w:val="left" w:pos="1134"/>
        </w:tabs>
        <w:ind w:firstLine="709"/>
        <w:jc w:val="both"/>
        <w:rPr>
          <w:iCs/>
          <w:sz w:val="24"/>
          <w:szCs w:val="24"/>
        </w:rPr>
      </w:pPr>
      <w:r w:rsidRPr="00A70023">
        <w:rPr>
          <w:iCs/>
          <w:sz w:val="24"/>
          <w:szCs w:val="24"/>
        </w:rPr>
        <w:t>По головному розпоряднику бюджетних коштів збільшено призначення на суму 6</w:t>
      </w:r>
      <w:r>
        <w:rPr>
          <w:iCs/>
          <w:sz w:val="24"/>
          <w:szCs w:val="24"/>
        </w:rPr>
        <w:t> </w:t>
      </w:r>
      <w:r w:rsidRPr="00A70023">
        <w:rPr>
          <w:iCs/>
          <w:sz w:val="24"/>
          <w:szCs w:val="24"/>
        </w:rPr>
        <w:t>923 077,72 грн, в т. ч. по загальному фонду на суму 6 788 799,88 грн та спеціальному фонду на суму 134 277,84 гривень, з яких:</w:t>
      </w:r>
    </w:p>
    <w:p w:rsidR="00D47F1A" w:rsidRPr="00A70023" w:rsidRDefault="00D47F1A" w:rsidP="00D47F1A">
      <w:pPr>
        <w:numPr>
          <w:ilvl w:val="0"/>
          <w:numId w:val="2"/>
        </w:numPr>
        <w:tabs>
          <w:tab w:val="left" w:pos="993"/>
        </w:tabs>
        <w:ind w:left="0" w:firstLine="709"/>
        <w:contextualSpacing/>
        <w:jc w:val="both"/>
        <w:rPr>
          <w:sz w:val="24"/>
          <w:szCs w:val="24"/>
        </w:rPr>
      </w:pPr>
      <w:r w:rsidRPr="00A70023">
        <w:rPr>
          <w:sz w:val="24"/>
          <w:szCs w:val="24"/>
        </w:rPr>
        <w:t>за КПКВК МБ 0611010 «Надання дошкільної освіти» розподіл призначень проведено наступним чином:</w:t>
      </w:r>
    </w:p>
    <w:p w:rsidR="00D47F1A" w:rsidRPr="00A70023" w:rsidRDefault="00D47F1A" w:rsidP="00D47F1A">
      <w:pPr>
        <w:tabs>
          <w:tab w:val="left" w:pos="993"/>
        </w:tabs>
        <w:ind w:firstLine="1134"/>
        <w:contextualSpacing/>
        <w:jc w:val="both"/>
        <w:rPr>
          <w:i/>
          <w:sz w:val="24"/>
          <w:szCs w:val="24"/>
          <w:u w:val="single"/>
        </w:rPr>
      </w:pPr>
      <w:r w:rsidRPr="00A70023">
        <w:rPr>
          <w:i/>
          <w:sz w:val="24"/>
          <w:szCs w:val="24"/>
          <w:u w:val="single"/>
        </w:rPr>
        <w:t>по спеціальному фонду</w:t>
      </w:r>
      <w:r w:rsidRPr="00627971">
        <w:rPr>
          <w:i/>
          <w:sz w:val="24"/>
          <w:szCs w:val="24"/>
          <w:u w:val="single"/>
          <w:lang w:val="ru-RU"/>
        </w:rPr>
        <w:t xml:space="preserve"> (</w:t>
      </w:r>
      <w:r>
        <w:rPr>
          <w:i/>
          <w:sz w:val="24"/>
          <w:szCs w:val="24"/>
          <w:u w:val="single"/>
        </w:rPr>
        <w:t>бюджет розвитку</w:t>
      </w:r>
      <w:r w:rsidRPr="00627971">
        <w:rPr>
          <w:i/>
          <w:sz w:val="24"/>
          <w:szCs w:val="24"/>
          <w:u w:val="single"/>
          <w:lang w:val="ru-RU"/>
        </w:rPr>
        <w:t>)</w:t>
      </w:r>
      <w:r w:rsidRPr="00A70023">
        <w:rPr>
          <w:i/>
          <w:sz w:val="24"/>
          <w:szCs w:val="24"/>
          <w:u w:val="single"/>
        </w:rPr>
        <w:t xml:space="preserve"> </w:t>
      </w:r>
      <w:r w:rsidRPr="00A70023">
        <w:rPr>
          <w:i/>
          <w:iCs/>
          <w:sz w:val="24"/>
          <w:szCs w:val="24"/>
        </w:rPr>
        <w:t xml:space="preserve">збільшено </w:t>
      </w:r>
      <w:r w:rsidRPr="00A70023">
        <w:rPr>
          <w:sz w:val="24"/>
          <w:szCs w:val="24"/>
        </w:rPr>
        <w:t>призначення:</w:t>
      </w:r>
    </w:p>
    <w:p w:rsidR="00D47F1A" w:rsidRPr="00A70023" w:rsidRDefault="00D47F1A" w:rsidP="00D47F1A">
      <w:pPr>
        <w:numPr>
          <w:ilvl w:val="0"/>
          <w:numId w:val="1"/>
        </w:numPr>
        <w:tabs>
          <w:tab w:val="left" w:pos="993"/>
        </w:tabs>
        <w:ind w:left="0" w:firstLine="709"/>
        <w:contextualSpacing/>
        <w:jc w:val="both"/>
        <w:rPr>
          <w:sz w:val="24"/>
          <w:szCs w:val="24"/>
        </w:rPr>
      </w:pPr>
      <w:r w:rsidRPr="00A70023">
        <w:rPr>
          <w:sz w:val="24"/>
          <w:szCs w:val="24"/>
        </w:rPr>
        <w:t>в сумі 800 000,00 грн на придбання обладнання для господарської діяльності (обладнання для харчоблоків) закладам дошкільної освіти;</w:t>
      </w:r>
    </w:p>
    <w:p w:rsidR="00D47F1A" w:rsidRPr="00A70023" w:rsidRDefault="00D47F1A" w:rsidP="00D47F1A">
      <w:pPr>
        <w:tabs>
          <w:tab w:val="left" w:pos="993"/>
        </w:tabs>
        <w:ind w:left="1069"/>
        <w:contextualSpacing/>
        <w:jc w:val="both"/>
        <w:rPr>
          <w:sz w:val="24"/>
          <w:szCs w:val="24"/>
        </w:rPr>
      </w:pPr>
      <w:r w:rsidRPr="00A70023">
        <w:rPr>
          <w:i/>
          <w:sz w:val="24"/>
          <w:szCs w:val="24"/>
          <w:u w:val="single"/>
        </w:rPr>
        <w:t xml:space="preserve"> по загальному фонду </w:t>
      </w:r>
      <w:r w:rsidRPr="00A70023">
        <w:rPr>
          <w:i/>
          <w:iCs/>
          <w:sz w:val="24"/>
          <w:szCs w:val="24"/>
        </w:rPr>
        <w:t xml:space="preserve">зменшено </w:t>
      </w:r>
      <w:r w:rsidRPr="00A70023">
        <w:rPr>
          <w:sz w:val="24"/>
          <w:szCs w:val="24"/>
        </w:rPr>
        <w:t>призначення:</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1 548 795,00 грн</w:t>
      </w:r>
      <w:r w:rsidRPr="00A70023">
        <w:rPr>
          <w:i/>
          <w:iCs/>
          <w:sz w:val="24"/>
          <w:szCs w:val="24"/>
        </w:rPr>
        <w:t xml:space="preserve"> </w:t>
      </w:r>
      <w:r w:rsidRPr="00A70023">
        <w:rPr>
          <w:sz w:val="24"/>
          <w:szCs w:val="24"/>
        </w:rPr>
        <w:t xml:space="preserve">на поточний ремонт охоронної сигналізації (ЗДО № 2, ЗДО № 3, ЗДО № 7, ЗДО № 9, ЗДО № 30, ЗДО № 34, ЗДО № 36, ЗДО № 52, ЗДО № 54, НВО № 23 (дошкільний підрозділ); </w:t>
      </w:r>
    </w:p>
    <w:p w:rsidR="00D47F1A" w:rsidRPr="00A70023" w:rsidRDefault="00D47F1A" w:rsidP="00D47F1A">
      <w:pPr>
        <w:tabs>
          <w:tab w:val="left" w:pos="993"/>
        </w:tabs>
        <w:ind w:left="709" w:firstLine="425"/>
        <w:contextualSpacing/>
        <w:jc w:val="both"/>
        <w:rPr>
          <w:color w:val="FF0000"/>
          <w:sz w:val="24"/>
          <w:szCs w:val="24"/>
        </w:rPr>
      </w:pPr>
      <w:r w:rsidRPr="00A70023">
        <w:rPr>
          <w:i/>
          <w:sz w:val="24"/>
          <w:szCs w:val="24"/>
          <w:u w:val="single"/>
        </w:rPr>
        <w:t xml:space="preserve">по загальному фонду </w:t>
      </w:r>
      <w:r w:rsidRPr="00A70023">
        <w:rPr>
          <w:i/>
          <w:iCs/>
          <w:sz w:val="24"/>
          <w:szCs w:val="24"/>
        </w:rPr>
        <w:t xml:space="preserve">збільшено </w:t>
      </w:r>
      <w:r w:rsidRPr="00A70023">
        <w:rPr>
          <w:sz w:val="24"/>
          <w:szCs w:val="24"/>
        </w:rPr>
        <w:t xml:space="preserve">призначення: </w:t>
      </w:r>
    </w:p>
    <w:p w:rsidR="00D47F1A" w:rsidRPr="00A70023" w:rsidRDefault="00D47F1A" w:rsidP="00D47F1A">
      <w:pPr>
        <w:numPr>
          <w:ilvl w:val="0"/>
          <w:numId w:val="1"/>
        </w:numPr>
        <w:tabs>
          <w:tab w:val="left" w:pos="993"/>
        </w:tabs>
        <w:ind w:left="0" w:firstLine="709"/>
        <w:contextualSpacing/>
        <w:jc w:val="both"/>
        <w:rPr>
          <w:sz w:val="24"/>
          <w:szCs w:val="24"/>
        </w:rPr>
      </w:pPr>
      <w:r w:rsidRPr="00A70023">
        <w:rPr>
          <w:sz w:val="24"/>
          <w:szCs w:val="24"/>
        </w:rPr>
        <w:t>в сумі 100 000,00 грн</w:t>
      </w:r>
      <w:r w:rsidRPr="00A70023">
        <w:rPr>
          <w:i/>
          <w:iCs/>
          <w:sz w:val="24"/>
          <w:szCs w:val="24"/>
        </w:rPr>
        <w:t xml:space="preserve"> </w:t>
      </w:r>
      <w:r w:rsidRPr="00A70023">
        <w:rPr>
          <w:iCs/>
          <w:sz w:val="24"/>
          <w:szCs w:val="24"/>
        </w:rPr>
        <w:t xml:space="preserve">на </w:t>
      </w:r>
      <w:r w:rsidRPr="00A70023">
        <w:rPr>
          <w:sz w:val="24"/>
          <w:szCs w:val="24"/>
        </w:rPr>
        <w:t>придбання посуду в заклади дошкільної освіти сільської місцевості;</w:t>
      </w:r>
    </w:p>
    <w:p w:rsidR="00D47F1A" w:rsidRPr="00A70023" w:rsidRDefault="00D47F1A" w:rsidP="00D47F1A">
      <w:pPr>
        <w:numPr>
          <w:ilvl w:val="0"/>
          <w:numId w:val="1"/>
        </w:numPr>
        <w:ind w:left="0" w:firstLine="709"/>
        <w:contextualSpacing/>
        <w:jc w:val="both"/>
        <w:rPr>
          <w:sz w:val="24"/>
          <w:szCs w:val="24"/>
        </w:rPr>
      </w:pPr>
      <w:r w:rsidRPr="00A70023">
        <w:rPr>
          <w:sz w:val="24"/>
          <w:szCs w:val="24"/>
        </w:rPr>
        <w:t>в сумі 1 327 225,00 грн</w:t>
      </w:r>
      <w:r w:rsidRPr="00A70023">
        <w:rPr>
          <w:i/>
          <w:iCs/>
          <w:sz w:val="24"/>
          <w:szCs w:val="24"/>
        </w:rPr>
        <w:t xml:space="preserve"> </w:t>
      </w:r>
      <w:r w:rsidRPr="00A70023">
        <w:rPr>
          <w:iCs/>
          <w:sz w:val="24"/>
          <w:szCs w:val="24"/>
        </w:rPr>
        <w:t>на</w:t>
      </w:r>
      <w:r w:rsidRPr="00A70023">
        <w:rPr>
          <w:sz w:val="24"/>
          <w:szCs w:val="24"/>
        </w:rPr>
        <w:t xml:space="preserve"> поточний ремонт з усунення аварійного стану покрівель ЗДО, в т.</w:t>
      </w:r>
      <w:r>
        <w:rPr>
          <w:sz w:val="24"/>
          <w:szCs w:val="24"/>
        </w:rPr>
        <w:t xml:space="preserve"> </w:t>
      </w:r>
      <w:r w:rsidRPr="00A70023">
        <w:rPr>
          <w:sz w:val="24"/>
          <w:szCs w:val="24"/>
        </w:rPr>
        <w:t xml:space="preserve">ч. </w:t>
      </w:r>
      <w:r>
        <w:rPr>
          <w:sz w:val="24"/>
          <w:szCs w:val="24"/>
        </w:rPr>
        <w:t xml:space="preserve">оплату послуг за здійснення </w:t>
      </w:r>
      <w:r w:rsidRPr="00A70023">
        <w:rPr>
          <w:sz w:val="24"/>
          <w:szCs w:val="24"/>
        </w:rPr>
        <w:t>технагляд</w:t>
      </w:r>
      <w:r>
        <w:rPr>
          <w:sz w:val="24"/>
          <w:szCs w:val="24"/>
        </w:rPr>
        <w:t>у та контролю за наданням послуг</w:t>
      </w:r>
      <w:r w:rsidRPr="00A70023">
        <w:rPr>
          <w:sz w:val="24"/>
          <w:szCs w:val="24"/>
        </w:rPr>
        <w:t xml:space="preserve"> 15</w:t>
      </w:r>
      <w:r>
        <w:rPr>
          <w:sz w:val="24"/>
          <w:szCs w:val="24"/>
        </w:rPr>
        <w:t> </w:t>
      </w:r>
      <w:r w:rsidRPr="00A70023">
        <w:rPr>
          <w:sz w:val="24"/>
          <w:szCs w:val="24"/>
        </w:rPr>
        <w:t>200</w:t>
      </w:r>
      <w:r>
        <w:rPr>
          <w:sz w:val="24"/>
          <w:szCs w:val="24"/>
        </w:rPr>
        <w:t>,00</w:t>
      </w:r>
      <w:r w:rsidRPr="00A70023">
        <w:rPr>
          <w:sz w:val="24"/>
          <w:szCs w:val="24"/>
        </w:rPr>
        <w:t xml:space="preserve"> грн;</w:t>
      </w:r>
    </w:p>
    <w:p w:rsidR="00D47F1A" w:rsidRPr="00A70023" w:rsidRDefault="00D47F1A" w:rsidP="00D47F1A">
      <w:pPr>
        <w:numPr>
          <w:ilvl w:val="0"/>
          <w:numId w:val="1"/>
        </w:numPr>
        <w:ind w:left="0" w:firstLine="709"/>
        <w:contextualSpacing/>
        <w:jc w:val="both"/>
        <w:rPr>
          <w:sz w:val="24"/>
          <w:szCs w:val="24"/>
        </w:rPr>
      </w:pPr>
      <w:r w:rsidRPr="00A70023">
        <w:rPr>
          <w:sz w:val="24"/>
          <w:szCs w:val="24"/>
        </w:rPr>
        <w:t>в сумі 89 328,00 грн</w:t>
      </w:r>
      <w:r w:rsidRPr="00A70023">
        <w:rPr>
          <w:i/>
          <w:iCs/>
          <w:sz w:val="24"/>
          <w:szCs w:val="24"/>
        </w:rPr>
        <w:t xml:space="preserve"> </w:t>
      </w:r>
      <w:r w:rsidRPr="00A70023">
        <w:rPr>
          <w:iCs/>
          <w:sz w:val="24"/>
          <w:szCs w:val="24"/>
        </w:rPr>
        <w:t>на поточний ремонт з усунення аварійних станів санвузлів Хмельницького закладу дошкільної освіти № 33 "Джерельце";</w:t>
      </w:r>
    </w:p>
    <w:p w:rsidR="00D47F1A" w:rsidRPr="00A70023" w:rsidRDefault="00D47F1A" w:rsidP="00D47F1A">
      <w:pPr>
        <w:numPr>
          <w:ilvl w:val="0"/>
          <w:numId w:val="1"/>
        </w:numPr>
        <w:ind w:left="0" w:firstLine="709"/>
        <w:contextualSpacing/>
        <w:jc w:val="both"/>
        <w:rPr>
          <w:sz w:val="24"/>
          <w:szCs w:val="24"/>
        </w:rPr>
      </w:pPr>
      <w:r w:rsidRPr="00A70023">
        <w:rPr>
          <w:sz w:val="24"/>
          <w:szCs w:val="24"/>
        </w:rPr>
        <w:t>в сумі 88 473,00 грн на послуги з поточного ремонту сходів (встановлення пандуса до найпростішого укриття) Хмельницького закладу дошкільної освіти № 25 "Калинонька" за адресою: пров. Кам'янецький, буд. 17 м. Хмельницький;</w:t>
      </w:r>
    </w:p>
    <w:p w:rsidR="00D47F1A" w:rsidRPr="00A70023" w:rsidRDefault="00D47F1A" w:rsidP="00D47F1A">
      <w:pPr>
        <w:numPr>
          <w:ilvl w:val="0"/>
          <w:numId w:val="1"/>
        </w:numPr>
        <w:ind w:left="0" w:firstLine="709"/>
        <w:contextualSpacing/>
        <w:jc w:val="both"/>
        <w:rPr>
          <w:sz w:val="24"/>
          <w:szCs w:val="24"/>
        </w:rPr>
      </w:pPr>
      <w:r w:rsidRPr="00A70023">
        <w:rPr>
          <w:sz w:val="24"/>
          <w:szCs w:val="24"/>
        </w:rPr>
        <w:t>в сумі 187 549,00 грн на послуги з поточного ремонту сходів (встановлення пандуса до приміщення спеціальної групи) Хмельницького закладу дошкільної освіти № 25 "Калинонька" за адресою: пров. Кам'янецький, буд. 17 м. Хмельницький;</w:t>
      </w:r>
    </w:p>
    <w:p w:rsidR="00D47F1A" w:rsidRPr="00A70023" w:rsidRDefault="00D47F1A" w:rsidP="00D47F1A">
      <w:pPr>
        <w:numPr>
          <w:ilvl w:val="0"/>
          <w:numId w:val="1"/>
        </w:numPr>
        <w:ind w:left="0" w:firstLine="709"/>
        <w:contextualSpacing/>
        <w:jc w:val="both"/>
        <w:rPr>
          <w:sz w:val="24"/>
          <w:szCs w:val="24"/>
        </w:rPr>
      </w:pPr>
      <w:r w:rsidRPr="00A70023">
        <w:rPr>
          <w:sz w:val="24"/>
          <w:szCs w:val="24"/>
        </w:rPr>
        <w:t>в сумі 93 329,00 грн на поточний ремонт санвузлів споруди цивільного захисту (укриття) Хмельницького закладу дошкільної освіти № 37 "Незабудка";</w:t>
      </w:r>
    </w:p>
    <w:p w:rsidR="00D47F1A" w:rsidRPr="00A70023" w:rsidRDefault="00D47F1A" w:rsidP="00D47F1A">
      <w:pPr>
        <w:numPr>
          <w:ilvl w:val="0"/>
          <w:numId w:val="1"/>
        </w:numPr>
        <w:tabs>
          <w:tab w:val="left" w:pos="993"/>
        </w:tabs>
        <w:ind w:left="0" w:firstLine="709"/>
        <w:contextualSpacing/>
        <w:jc w:val="both"/>
        <w:rPr>
          <w:sz w:val="24"/>
          <w:szCs w:val="24"/>
        </w:rPr>
      </w:pPr>
      <w:r w:rsidRPr="00A70023">
        <w:rPr>
          <w:sz w:val="24"/>
          <w:szCs w:val="24"/>
        </w:rPr>
        <w:t>в сумі 148 151,00 грн</w:t>
      </w:r>
      <w:r w:rsidRPr="00A70023">
        <w:rPr>
          <w:iCs/>
          <w:sz w:val="24"/>
          <w:szCs w:val="24"/>
        </w:rPr>
        <w:t xml:space="preserve"> на благоустрій території Хмельницького закладу дошкільної освіти № 30 "Журавлик" Хмельницької міської ради, Хмельницької області (для облаштування пішохідної доріжки від закладу до укриття Департаменту освіти та науки, з метою безпечного пересування дітей)</w:t>
      </w:r>
      <w:r w:rsidRPr="00A70023">
        <w:rPr>
          <w:sz w:val="24"/>
          <w:szCs w:val="24"/>
        </w:rPr>
        <w:t>;</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52 026,00 грн на поточний ремонт санвузла укриття Хмельницького закладу дошкільної освіти № 33 "Джерельце" вул. Зарічанська, 6/4 в м. Хмельницький;</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 xml:space="preserve">в сумі 99 839,00 грн на поточний ремонт з усунення аварійної ситуації на зовнішніх сходових площадках в Хмельницькому закладі дошкільної освіти № 34 "Тополька", за адресою м. Хмельницький, вул. Героїв АТО, 15/1. </w:t>
      </w:r>
    </w:p>
    <w:p w:rsidR="00D47F1A" w:rsidRPr="00A70023" w:rsidRDefault="00D47F1A" w:rsidP="00D47F1A">
      <w:pPr>
        <w:tabs>
          <w:tab w:val="left" w:pos="709"/>
        </w:tabs>
        <w:ind w:left="709"/>
        <w:contextualSpacing/>
        <w:jc w:val="both"/>
        <w:rPr>
          <w:sz w:val="24"/>
          <w:szCs w:val="24"/>
        </w:rPr>
      </w:pPr>
    </w:p>
    <w:p w:rsidR="00D47F1A" w:rsidRPr="00A70023" w:rsidRDefault="00D47F1A" w:rsidP="00D47F1A">
      <w:pPr>
        <w:tabs>
          <w:tab w:val="left" w:pos="993"/>
        </w:tabs>
        <w:ind w:firstLine="709"/>
        <w:contextualSpacing/>
        <w:jc w:val="both"/>
        <w:rPr>
          <w:spacing w:val="-2"/>
          <w:sz w:val="24"/>
          <w:szCs w:val="24"/>
        </w:rPr>
      </w:pPr>
      <w:r w:rsidRPr="00A70023">
        <w:rPr>
          <w:spacing w:val="-2"/>
          <w:sz w:val="24"/>
          <w:szCs w:val="24"/>
        </w:rPr>
        <w:t xml:space="preserve">Крім того, 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sz w:val="24"/>
          <w:szCs w:val="24"/>
        </w:rPr>
        <w:t>КПКВК</w:t>
      </w:r>
      <w:r w:rsidRPr="00A70023">
        <w:rPr>
          <w:spacing w:val="-2"/>
          <w:sz w:val="24"/>
          <w:szCs w:val="24"/>
        </w:rPr>
        <w:t> МБ 0611010 «</w:t>
      </w:r>
      <w:r w:rsidRPr="00A70023">
        <w:rPr>
          <w:sz w:val="24"/>
          <w:szCs w:val="24"/>
        </w:rPr>
        <w:t>Надання дошкільної освіти</w:t>
      </w:r>
      <w:r w:rsidRPr="00A70023">
        <w:rPr>
          <w:spacing w:val="-2"/>
          <w:sz w:val="24"/>
          <w:szCs w:val="24"/>
        </w:rPr>
        <w:t xml:space="preserve">» в сумі 350 000,00 грн з поточного ремонту з усунення аварійних станів санвузлів на поточний ремонт сантехнічних мереж з усунення аварійної ситуації в санітарних вузлах в приміщенні ХЗДО №35. </w:t>
      </w:r>
    </w:p>
    <w:p w:rsidR="00D47F1A" w:rsidRPr="00A70023" w:rsidRDefault="00D47F1A" w:rsidP="00D47F1A">
      <w:pPr>
        <w:tabs>
          <w:tab w:val="left" w:pos="993"/>
        </w:tabs>
        <w:ind w:left="720"/>
        <w:contextualSpacing/>
        <w:jc w:val="both"/>
        <w:rPr>
          <w:sz w:val="24"/>
          <w:szCs w:val="24"/>
        </w:rPr>
      </w:pPr>
    </w:p>
    <w:p w:rsidR="00D47F1A" w:rsidRPr="00A70023" w:rsidRDefault="00D47F1A" w:rsidP="00D47F1A">
      <w:pPr>
        <w:numPr>
          <w:ilvl w:val="0"/>
          <w:numId w:val="2"/>
        </w:numPr>
        <w:tabs>
          <w:tab w:val="left" w:pos="993"/>
        </w:tabs>
        <w:ind w:left="0" w:firstLine="709"/>
        <w:contextualSpacing/>
        <w:jc w:val="both"/>
        <w:rPr>
          <w:sz w:val="24"/>
          <w:szCs w:val="24"/>
        </w:rPr>
      </w:pPr>
      <w:r w:rsidRPr="00A70023">
        <w:rPr>
          <w:sz w:val="24"/>
          <w:szCs w:val="24"/>
        </w:rPr>
        <w:t xml:space="preserve">за КПКВК МБ 0611021 «Надання загальної середньої освіти закладами загальної середньої освіти </w:t>
      </w:r>
      <w:r w:rsidRPr="00A70023">
        <w:rPr>
          <w:iCs/>
          <w:sz w:val="24"/>
          <w:szCs w:val="24"/>
          <w:shd w:val="clear" w:color="auto" w:fill="FFFFFF"/>
        </w:rPr>
        <w:t>за рахунок коштів місцевого бюджету</w:t>
      </w:r>
      <w:r w:rsidRPr="00A70023">
        <w:rPr>
          <w:sz w:val="24"/>
          <w:szCs w:val="24"/>
        </w:rPr>
        <w:t>» розподіл призначень проведено наступним чином:</w:t>
      </w:r>
    </w:p>
    <w:p w:rsidR="00D47F1A" w:rsidRPr="00A70023" w:rsidRDefault="00D47F1A" w:rsidP="00D47F1A">
      <w:pPr>
        <w:tabs>
          <w:tab w:val="left" w:pos="993"/>
        </w:tabs>
        <w:ind w:left="720" w:firstLine="414"/>
        <w:contextualSpacing/>
        <w:jc w:val="both"/>
        <w:rPr>
          <w:sz w:val="24"/>
          <w:szCs w:val="24"/>
        </w:rPr>
      </w:pPr>
      <w:r w:rsidRPr="00A70023">
        <w:rPr>
          <w:i/>
          <w:sz w:val="24"/>
          <w:szCs w:val="24"/>
          <w:u w:val="single"/>
        </w:rPr>
        <w:t xml:space="preserve">по загальному фонду </w:t>
      </w:r>
      <w:r w:rsidRPr="00A70023">
        <w:rPr>
          <w:i/>
          <w:iCs/>
          <w:sz w:val="24"/>
          <w:szCs w:val="24"/>
        </w:rPr>
        <w:t xml:space="preserve">збільшено </w:t>
      </w:r>
      <w:r w:rsidRPr="00A70023">
        <w:rPr>
          <w:sz w:val="24"/>
          <w:szCs w:val="24"/>
        </w:rPr>
        <w:t>призначення:</w:t>
      </w:r>
    </w:p>
    <w:p w:rsidR="00D47F1A" w:rsidRPr="00A70023" w:rsidRDefault="00D47F1A" w:rsidP="00D47F1A">
      <w:pPr>
        <w:numPr>
          <w:ilvl w:val="0"/>
          <w:numId w:val="1"/>
        </w:numPr>
        <w:tabs>
          <w:tab w:val="left" w:pos="993"/>
        </w:tabs>
        <w:ind w:left="0" w:firstLine="709"/>
        <w:contextualSpacing/>
        <w:jc w:val="both"/>
        <w:rPr>
          <w:sz w:val="24"/>
          <w:szCs w:val="24"/>
        </w:rPr>
      </w:pPr>
      <w:r w:rsidRPr="00A70023">
        <w:rPr>
          <w:sz w:val="24"/>
          <w:szCs w:val="24"/>
        </w:rPr>
        <w:t xml:space="preserve">в сумі 411 070,00 грн на придбання стільців учнівських та комплектів (стіл учнівській двомісний та 2 стільці), а саме: СЗОШ №27 – 122 020,00 грн та Ліцей №13 – </w:t>
      </w:r>
      <w:r w:rsidRPr="00A70023">
        <w:rPr>
          <w:sz w:val="24"/>
          <w:szCs w:val="24"/>
        </w:rPr>
        <w:lastRenderedPageBreak/>
        <w:t>289 050,00 гривень;</w:t>
      </w:r>
    </w:p>
    <w:p w:rsidR="00D47F1A" w:rsidRPr="00A70023" w:rsidRDefault="00D47F1A" w:rsidP="00D47F1A">
      <w:pPr>
        <w:numPr>
          <w:ilvl w:val="0"/>
          <w:numId w:val="1"/>
        </w:numPr>
        <w:tabs>
          <w:tab w:val="left" w:pos="993"/>
        </w:tabs>
        <w:ind w:left="0" w:firstLine="709"/>
        <w:contextualSpacing/>
        <w:jc w:val="both"/>
        <w:rPr>
          <w:sz w:val="24"/>
          <w:szCs w:val="24"/>
        </w:rPr>
      </w:pPr>
      <w:r w:rsidRPr="00A70023">
        <w:rPr>
          <w:sz w:val="24"/>
          <w:szCs w:val="24"/>
        </w:rPr>
        <w:t>в сумі 100 000,00 грн</w:t>
      </w:r>
      <w:r w:rsidRPr="00A70023">
        <w:rPr>
          <w:i/>
          <w:iCs/>
          <w:sz w:val="24"/>
          <w:szCs w:val="24"/>
        </w:rPr>
        <w:t xml:space="preserve"> </w:t>
      </w:r>
      <w:r w:rsidRPr="00A70023">
        <w:rPr>
          <w:iCs/>
          <w:sz w:val="24"/>
          <w:szCs w:val="24"/>
        </w:rPr>
        <w:t xml:space="preserve">на </w:t>
      </w:r>
      <w:r w:rsidRPr="00A70023">
        <w:rPr>
          <w:sz w:val="24"/>
          <w:szCs w:val="24"/>
        </w:rPr>
        <w:t>придбання посуду в заклади загальної середньої освіти сільської місцевості;</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1 099 650,00 грн</w:t>
      </w:r>
      <w:r w:rsidRPr="00A70023">
        <w:rPr>
          <w:i/>
          <w:iCs/>
          <w:sz w:val="24"/>
          <w:szCs w:val="24"/>
        </w:rPr>
        <w:t xml:space="preserve"> </w:t>
      </w:r>
      <w:r w:rsidRPr="00A70023">
        <w:rPr>
          <w:iCs/>
          <w:sz w:val="24"/>
          <w:szCs w:val="24"/>
        </w:rPr>
        <w:t>на поточний ремонт  з усунення аварійного стану покрівель ЗЗСО, в т.</w:t>
      </w:r>
      <w:r>
        <w:rPr>
          <w:iCs/>
          <w:sz w:val="24"/>
          <w:szCs w:val="24"/>
        </w:rPr>
        <w:t xml:space="preserve"> </w:t>
      </w:r>
      <w:r w:rsidRPr="00A70023">
        <w:rPr>
          <w:iCs/>
          <w:sz w:val="24"/>
          <w:szCs w:val="24"/>
        </w:rPr>
        <w:t xml:space="preserve">ч. </w:t>
      </w:r>
      <w:r>
        <w:rPr>
          <w:sz w:val="24"/>
          <w:szCs w:val="24"/>
        </w:rPr>
        <w:t xml:space="preserve">оплату послуг за здійснення </w:t>
      </w:r>
      <w:r w:rsidRPr="00A70023">
        <w:rPr>
          <w:sz w:val="24"/>
          <w:szCs w:val="24"/>
        </w:rPr>
        <w:t>технагляд</w:t>
      </w:r>
      <w:r>
        <w:rPr>
          <w:sz w:val="24"/>
          <w:szCs w:val="24"/>
        </w:rPr>
        <w:t>у та контролю за наданням послуг</w:t>
      </w:r>
      <w:r w:rsidRPr="00A70023">
        <w:rPr>
          <w:iCs/>
          <w:sz w:val="24"/>
          <w:szCs w:val="24"/>
        </w:rPr>
        <w:t xml:space="preserve"> 13</w:t>
      </w:r>
      <w:r>
        <w:rPr>
          <w:iCs/>
          <w:sz w:val="24"/>
          <w:szCs w:val="24"/>
        </w:rPr>
        <w:t> </w:t>
      </w:r>
      <w:r w:rsidRPr="00A70023">
        <w:rPr>
          <w:iCs/>
          <w:sz w:val="24"/>
          <w:szCs w:val="24"/>
        </w:rPr>
        <w:t>900</w:t>
      </w:r>
      <w:r>
        <w:rPr>
          <w:iCs/>
          <w:sz w:val="24"/>
          <w:szCs w:val="24"/>
        </w:rPr>
        <w:t>,00</w:t>
      </w:r>
      <w:r w:rsidRPr="00A70023">
        <w:rPr>
          <w:iCs/>
          <w:sz w:val="24"/>
          <w:szCs w:val="24"/>
        </w:rPr>
        <w:t xml:space="preserve"> грн;</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42 857,00 грн</w:t>
      </w:r>
      <w:r w:rsidRPr="00A70023">
        <w:rPr>
          <w:i/>
          <w:iCs/>
          <w:sz w:val="24"/>
          <w:szCs w:val="24"/>
        </w:rPr>
        <w:t xml:space="preserve"> </w:t>
      </w:r>
      <w:r w:rsidRPr="00A70023">
        <w:rPr>
          <w:iCs/>
          <w:sz w:val="24"/>
          <w:szCs w:val="24"/>
        </w:rPr>
        <w:t>на поточний ремонт з усунення аварійної ситуації приміщення коридору (головний вхід) комунального закладу загальної середньої освіти "Початкова школа № 5 Хмельницької міської ради" за адресою: вул. Микола Мазура, 17 в м. Хмельницькому</w:t>
      </w:r>
      <w:r w:rsidRPr="00A70023">
        <w:rPr>
          <w:sz w:val="24"/>
          <w:szCs w:val="24"/>
        </w:rPr>
        <w:t>;</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38 193,00 грн</w:t>
      </w:r>
      <w:r w:rsidRPr="00A70023">
        <w:rPr>
          <w:i/>
          <w:iCs/>
          <w:sz w:val="24"/>
          <w:szCs w:val="24"/>
        </w:rPr>
        <w:t xml:space="preserve"> </w:t>
      </w:r>
      <w:r w:rsidRPr="00A70023">
        <w:rPr>
          <w:iCs/>
          <w:sz w:val="24"/>
          <w:szCs w:val="24"/>
        </w:rPr>
        <w:t>на поточний ремонт</w:t>
      </w:r>
      <w:r w:rsidRPr="00A70023">
        <w:rPr>
          <w:sz w:val="24"/>
          <w:szCs w:val="24"/>
        </w:rPr>
        <w:t xml:space="preserve"> </w:t>
      </w:r>
      <w:r w:rsidRPr="00A70023">
        <w:rPr>
          <w:iCs/>
          <w:sz w:val="24"/>
          <w:szCs w:val="24"/>
        </w:rPr>
        <w:t>з усунення аварійної ситуації приміщення комунального закладу загальної середньої освіти "Початкова школа № 5 Хмельницької міської ради" за адресою: вул. Микола Мазура, 17 в м. Хмельницькому;</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479 400,00 грн</w:t>
      </w:r>
      <w:r w:rsidRPr="00A70023">
        <w:rPr>
          <w:i/>
          <w:iCs/>
          <w:sz w:val="24"/>
          <w:szCs w:val="24"/>
        </w:rPr>
        <w:t xml:space="preserve"> </w:t>
      </w:r>
      <w:r w:rsidRPr="00A70023">
        <w:rPr>
          <w:iCs/>
          <w:sz w:val="24"/>
          <w:szCs w:val="24"/>
        </w:rPr>
        <w:t xml:space="preserve">на послуги з адміністрування програмного забезпечення "Електронний засіб навчального призначення "Дидактичний мультимедійний контент "КМ МEDIA ED Profi"" для 5 класів НУШ (12 послуг - 6 закладів по 2 класи, а саме: </w:t>
      </w:r>
      <w:r>
        <w:rPr>
          <w:iCs/>
          <w:sz w:val="24"/>
          <w:szCs w:val="24"/>
        </w:rPr>
        <w:t>Ліцей №2, Ліцей №4,</w:t>
      </w:r>
      <w:r w:rsidRPr="007025C6">
        <w:rPr>
          <w:iCs/>
          <w:sz w:val="24"/>
          <w:szCs w:val="24"/>
        </w:rPr>
        <w:t xml:space="preserve"> </w:t>
      </w:r>
      <w:r>
        <w:rPr>
          <w:iCs/>
          <w:sz w:val="24"/>
          <w:szCs w:val="24"/>
        </w:rPr>
        <w:t>Ліцей №10,</w:t>
      </w:r>
      <w:r w:rsidRPr="007025C6">
        <w:rPr>
          <w:iCs/>
          <w:sz w:val="24"/>
          <w:szCs w:val="24"/>
        </w:rPr>
        <w:t xml:space="preserve"> </w:t>
      </w:r>
      <w:r>
        <w:rPr>
          <w:iCs/>
          <w:sz w:val="24"/>
          <w:szCs w:val="24"/>
        </w:rPr>
        <w:t>Ліцей №14,</w:t>
      </w:r>
      <w:r w:rsidRPr="007025C6">
        <w:rPr>
          <w:iCs/>
          <w:sz w:val="24"/>
          <w:szCs w:val="24"/>
        </w:rPr>
        <w:t xml:space="preserve"> </w:t>
      </w:r>
      <w:r>
        <w:rPr>
          <w:iCs/>
          <w:sz w:val="24"/>
          <w:szCs w:val="24"/>
        </w:rPr>
        <w:t>Ліцей №17, ЗОШ №18</w:t>
      </w:r>
      <w:r w:rsidRPr="00A70023">
        <w:rPr>
          <w:iCs/>
          <w:sz w:val="24"/>
          <w:szCs w:val="24"/>
        </w:rPr>
        <w:t>);</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290 030,00 грн</w:t>
      </w:r>
      <w:r w:rsidRPr="00A70023">
        <w:rPr>
          <w:i/>
          <w:iCs/>
          <w:sz w:val="24"/>
          <w:szCs w:val="24"/>
        </w:rPr>
        <w:t xml:space="preserve"> </w:t>
      </w:r>
      <w:r w:rsidRPr="00A70023">
        <w:rPr>
          <w:iCs/>
          <w:sz w:val="24"/>
          <w:szCs w:val="24"/>
        </w:rPr>
        <w:t>на</w:t>
      </w:r>
      <w:r w:rsidRPr="00A70023">
        <w:rPr>
          <w:sz w:val="24"/>
          <w:szCs w:val="24"/>
        </w:rPr>
        <w:t xml:space="preserve"> п</w:t>
      </w:r>
      <w:r w:rsidRPr="00A70023">
        <w:rPr>
          <w:iCs/>
          <w:sz w:val="24"/>
          <w:szCs w:val="24"/>
        </w:rPr>
        <w:t>оточний ремонт з усунення аварійного стану крісел у актовій залі з метою ліквідації наслідків дії вибухової хвилі та виконання невідкладних робіт з відновлення пошкоджень у закладі Ліцей № 18 (пошкодження внаслідок обстрілу 13.05.2023 року);</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32 000,00 грн</w:t>
      </w:r>
      <w:r w:rsidRPr="00A70023">
        <w:rPr>
          <w:i/>
          <w:iCs/>
          <w:sz w:val="24"/>
          <w:szCs w:val="24"/>
        </w:rPr>
        <w:t xml:space="preserve"> </w:t>
      </w:r>
      <w:r w:rsidRPr="00A70023">
        <w:rPr>
          <w:iCs/>
          <w:sz w:val="24"/>
          <w:szCs w:val="24"/>
        </w:rPr>
        <w:t>на послуги по розробленню проектів землеустрою щодо відведення земельних ділянок</w:t>
      </w:r>
      <w:r>
        <w:rPr>
          <w:iCs/>
          <w:sz w:val="24"/>
          <w:szCs w:val="24"/>
        </w:rPr>
        <w:t>:</w:t>
      </w:r>
      <w:r w:rsidRPr="00A70023">
        <w:rPr>
          <w:iCs/>
          <w:sz w:val="24"/>
          <w:szCs w:val="24"/>
        </w:rPr>
        <w:t xml:space="preserve"> Давидковецькій ЗОШ </w:t>
      </w:r>
      <w:r>
        <w:rPr>
          <w:iCs/>
          <w:sz w:val="24"/>
          <w:szCs w:val="24"/>
        </w:rPr>
        <w:t>–</w:t>
      </w:r>
      <w:r w:rsidRPr="00A70023">
        <w:rPr>
          <w:iCs/>
          <w:sz w:val="24"/>
          <w:szCs w:val="24"/>
        </w:rPr>
        <w:t xml:space="preserve"> 8</w:t>
      </w:r>
      <w:r>
        <w:rPr>
          <w:iCs/>
          <w:sz w:val="24"/>
          <w:szCs w:val="24"/>
        </w:rPr>
        <w:t xml:space="preserve"> </w:t>
      </w:r>
      <w:r w:rsidRPr="00A70023">
        <w:rPr>
          <w:iCs/>
          <w:sz w:val="24"/>
          <w:szCs w:val="24"/>
        </w:rPr>
        <w:t xml:space="preserve">000,00 грн, Копистинський НВК - 8000,00 грн, Череповецька філія Іванковецького ліцею </w:t>
      </w:r>
      <w:r>
        <w:rPr>
          <w:iCs/>
          <w:sz w:val="24"/>
          <w:szCs w:val="24"/>
        </w:rPr>
        <w:t>–</w:t>
      </w:r>
      <w:r w:rsidRPr="00A70023">
        <w:rPr>
          <w:iCs/>
          <w:sz w:val="24"/>
          <w:szCs w:val="24"/>
        </w:rPr>
        <w:t xml:space="preserve"> 8</w:t>
      </w:r>
      <w:r>
        <w:rPr>
          <w:iCs/>
          <w:sz w:val="24"/>
          <w:szCs w:val="24"/>
        </w:rPr>
        <w:t xml:space="preserve"> </w:t>
      </w:r>
      <w:r w:rsidRPr="00A70023">
        <w:rPr>
          <w:iCs/>
          <w:sz w:val="24"/>
          <w:szCs w:val="24"/>
        </w:rPr>
        <w:t xml:space="preserve">000,00 грн, Черепівська філія Іванковецького ліцею </w:t>
      </w:r>
      <w:r>
        <w:rPr>
          <w:iCs/>
          <w:sz w:val="24"/>
          <w:szCs w:val="24"/>
        </w:rPr>
        <w:t>–</w:t>
      </w:r>
      <w:r w:rsidRPr="00A70023">
        <w:rPr>
          <w:iCs/>
          <w:sz w:val="24"/>
          <w:szCs w:val="24"/>
        </w:rPr>
        <w:t xml:space="preserve"> 8</w:t>
      </w:r>
      <w:r>
        <w:rPr>
          <w:iCs/>
          <w:sz w:val="24"/>
          <w:szCs w:val="24"/>
        </w:rPr>
        <w:t xml:space="preserve"> </w:t>
      </w:r>
      <w:r w:rsidRPr="00A70023">
        <w:rPr>
          <w:iCs/>
          <w:sz w:val="24"/>
          <w:szCs w:val="24"/>
        </w:rPr>
        <w:t>000,00 грн;</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1 427 352,00 грн</w:t>
      </w:r>
      <w:r w:rsidRPr="00A70023">
        <w:rPr>
          <w:i/>
          <w:iCs/>
          <w:sz w:val="24"/>
          <w:szCs w:val="24"/>
        </w:rPr>
        <w:t xml:space="preserve"> </w:t>
      </w:r>
      <w:r w:rsidRPr="00A70023">
        <w:rPr>
          <w:iCs/>
          <w:sz w:val="24"/>
          <w:szCs w:val="24"/>
        </w:rPr>
        <w:t>на поточний ремонт споруди цивільного захисту (укриття) Ліцею № 2;</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650 923,00 грн</w:t>
      </w:r>
      <w:r w:rsidRPr="00A70023">
        <w:rPr>
          <w:i/>
          <w:iCs/>
          <w:sz w:val="24"/>
          <w:szCs w:val="24"/>
        </w:rPr>
        <w:t xml:space="preserve"> </w:t>
      </w:r>
      <w:r w:rsidRPr="00A70023">
        <w:rPr>
          <w:iCs/>
          <w:sz w:val="24"/>
          <w:szCs w:val="24"/>
        </w:rPr>
        <w:t>на поточний ремонт з усунення аварійних станів санвузлів в Хмельницькій середній загальноосвітній школі І-ІІІ ступенів № 24 по вул. Львівське шосе 47/3 м. Хмельницький;</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19 831,00 грн</w:t>
      </w:r>
      <w:r w:rsidRPr="00A70023">
        <w:rPr>
          <w:i/>
          <w:iCs/>
          <w:sz w:val="24"/>
          <w:szCs w:val="24"/>
        </w:rPr>
        <w:t xml:space="preserve"> </w:t>
      </w:r>
      <w:r w:rsidRPr="00A70023">
        <w:rPr>
          <w:iCs/>
          <w:sz w:val="24"/>
          <w:szCs w:val="24"/>
        </w:rPr>
        <w:t xml:space="preserve">на виплату персональних стипендій Хмельницької міської ради у сфері освіти для обдарованих дітей Хмельницької міської територіальної громади у 2023 році.  </w:t>
      </w:r>
    </w:p>
    <w:p w:rsidR="00D47F1A" w:rsidRPr="00A70023" w:rsidRDefault="00D47F1A" w:rsidP="00D47F1A">
      <w:pPr>
        <w:ind w:firstLine="1134"/>
        <w:contextualSpacing/>
        <w:jc w:val="both"/>
        <w:rPr>
          <w:sz w:val="24"/>
          <w:szCs w:val="24"/>
        </w:rPr>
      </w:pPr>
      <w:r w:rsidRPr="00A70023">
        <w:rPr>
          <w:i/>
          <w:sz w:val="24"/>
          <w:szCs w:val="24"/>
          <w:u w:val="single"/>
        </w:rPr>
        <w:t xml:space="preserve">по спеціальному фонду </w:t>
      </w:r>
      <w:r w:rsidRPr="00627971">
        <w:rPr>
          <w:i/>
          <w:sz w:val="24"/>
          <w:szCs w:val="24"/>
          <w:u w:val="single"/>
          <w:lang w:val="ru-RU"/>
        </w:rPr>
        <w:t>(</w:t>
      </w:r>
      <w:r>
        <w:rPr>
          <w:i/>
          <w:sz w:val="24"/>
          <w:szCs w:val="24"/>
          <w:u w:val="single"/>
        </w:rPr>
        <w:t>бюджет розвитку</w:t>
      </w:r>
      <w:r w:rsidRPr="00627971">
        <w:rPr>
          <w:i/>
          <w:sz w:val="24"/>
          <w:szCs w:val="24"/>
          <w:u w:val="single"/>
          <w:lang w:val="ru-RU"/>
        </w:rPr>
        <w:t>)</w:t>
      </w:r>
      <w:r>
        <w:rPr>
          <w:i/>
          <w:sz w:val="24"/>
          <w:szCs w:val="24"/>
          <w:u w:val="single"/>
        </w:rPr>
        <w:t xml:space="preserve"> </w:t>
      </w:r>
      <w:r w:rsidRPr="00A70023">
        <w:rPr>
          <w:i/>
          <w:iCs/>
          <w:sz w:val="24"/>
          <w:szCs w:val="24"/>
        </w:rPr>
        <w:t xml:space="preserve">збільшено </w:t>
      </w:r>
      <w:r w:rsidRPr="00A70023">
        <w:rPr>
          <w:sz w:val="24"/>
          <w:szCs w:val="24"/>
        </w:rPr>
        <w:t>призначення</w:t>
      </w:r>
      <w:r w:rsidRPr="00627971">
        <w:rPr>
          <w:sz w:val="24"/>
          <w:szCs w:val="24"/>
          <w:lang w:val="ru-RU"/>
        </w:rPr>
        <w:t xml:space="preserve"> </w:t>
      </w:r>
      <w:r w:rsidRPr="00A70023">
        <w:rPr>
          <w:sz w:val="24"/>
          <w:szCs w:val="24"/>
        </w:rPr>
        <w:t xml:space="preserve">в сумі </w:t>
      </w:r>
      <w:r w:rsidRPr="00627971">
        <w:rPr>
          <w:sz w:val="24"/>
          <w:szCs w:val="24"/>
          <w:lang w:val="ru-RU"/>
        </w:rPr>
        <w:t>1</w:t>
      </w:r>
      <w:r w:rsidRPr="00A70023">
        <w:rPr>
          <w:sz w:val="24"/>
          <w:szCs w:val="24"/>
        </w:rPr>
        <w:t> </w:t>
      </w:r>
      <w:r w:rsidRPr="00627971">
        <w:rPr>
          <w:sz w:val="24"/>
          <w:szCs w:val="24"/>
          <w:lang w:val="ru-RU"/>
        </w:rPr>
        <w:t>00</w:t>
      </w:r>
      <w:r w:rsidRPr="00A70023">
        <w:rPr>
          <w:sz w:val="24"/>
          <w:szCs w:val="24"/>
        </w:rPr>
        <w:t>0 000,00 грн на придбання обладнання для господарської діяльності (обладнання для харчоблоків) закладам загальної середньої освіти</w:t>
      </w:r>
      <w:r w:rsidRPr="00627971">
        <w:rPr>
          <w:sz w:val="24"/>
          <w:szCs w:val="24"/>
          <w:lang w:val="ru-RU"/>
        </w:rPr>
        <w:t xml:space="preserve"> </w:t>
      </w:r>
      <w:r w:rsidRPr="00A70023">
        <w:rPr>
          <w:sz w:val="24"/>
          <w:szCs w:val="24"/>
        </w:rPr>
        <w:t xml:space="preserve">та </w:t>
      </w:r>
      <w:r w:rsidRPr="00A70023">
        <w:rPr>
          <w:i/>
          <w:iCs/>
          <w:sz w:val="24"/>
          <w:szCs w:val="24"/>
        </w:rPr>
        <w:t xml:space="preserve">зменшено </w:t>
      </w:r>
      <w:r w:rsidRPr="00A70023">
        <w:rPr>
          <w:sz w:val="24"/>
          <w:szCs w:val="24"/>
        </w:rPr>
        <w:t xml:space="preserve">призначення на капітальні ремонти систем опалення з метою підготовки до проведення опалювального сезону (в тому числі виготовлення проєктно-кошторисної документації)  СЗОШ №12 в сумі </w:t>
      </w:r>
      <w:r w:rsidRPr="00627971">
        <w:rPr>
          <w:sz w:val="24"/>
          <w:szCs w:val="24"/>
          <w:lang w:val="ru-RU"/>
        </w:rPr>
        <w:t>3</w:t>
      </w:r>
      <w:r w:rsidRPr="00A70023">
        <w:rPr>
          <w:sz w:val="24"/>
          <w:szCs w:val="24"/>
          <w:lang w:val="en-US"/>
        </w:rPr>
        <w:t> </w:t>
      </w:r>
      <w:r w:rsidRPr="00A70023">
        <w:rPr>
          <w:sz w:val="24"/>
          <w:szCs w:val="24"/>
        </w:rPr>
        <w:t>0</w:t>
      </w:r>
      <w:r w:rsidRPr="00627971">
        <w:rPr>
          <w:sz w:val="24"/>
          <w:szCs w:val="24"/>
          <w:lang w:val="ru-RU"/>
        </w:rPr>
        <w:t>00 000</w:t>
      </w:r>
      <w:r w:rsidRPr="00A70023">
        <w:rPr>
          <w:sz w:val="24"/>
          <w:szCs w:val="24"/>
        </w:rPr>
        <w:t xml:space="preserve">,00 грн та ЗОШ №21 в сумі </w:t>
      </w:r>
      <w:r w:rsidRPr="00627971">
        <w:rPr>
          <w:sz w:val="24"/>
          <w:szCs w:val="24"/>
          <w:lang w:val="ru-RU"/>
        </w:rPr>
        <w:t>3</w:t>
      </w:r>
      <w:r w:rsidRPr="00A70023">
        <w:rPr>
          <w:sz w:val="24"/>
          <w:szCs w:val="24"/>
          <w:lang w:val="en-US"/>
        </w:rPr>
        <w:t> </w:t>
      </w:r>
      <w:r w:rsidRPr="00627971">
        <w:rPr>
          <w:sz w:val="24"/>
          <w:szCs w:val="24"/>
          <w:lang w:val="ru-RU"/>
        </w:rPr>
        <w:t>269 222</w:t>
      </w:r>
      <w:r w:rsidRPr="00A70023">
        <w:rPr>
          <w:sz w:val="24"/>
          <w:szCs w:val="24"/>
        </w:rPr>
        <w:t>,00 гривень.</w:t>
      </w:r>
    </w:p>
    <w:p w:rsidR="00D47F1A" w:rsidRPr="00A70023" w:rsidRDefault="00D47F1A" w:rsidP="00D47F1A">
      <w:pPr>
        <w:tabs>
          <w:tab w:val="left" w:pos="993"/>
        </w:tabs>
        <w:ind w:left="709"/>
        <w:contextualSpacing/>
        <w:jc w:val="both"/>
        <w:rPr>
          <w:sz w:val="24"/>
          <w:szCs w:val="24"/>
        </w:rPr>
      </w:pPr>
    </w:p>
    <w:p w:rsidR="00D47F1A" w:rsidRPr="00A70023" w:rsidRDefault="00D47F1A" w:rsidP="00D47F1A">
      <w:pPr>
        <w:tabs>
          <w:tab w:val="left" w:pos="993"/>
        </w:tabs>
        <w:ind w:firstLine="709"/>
        <w:contextualSpacing/>
        <w:jc w:val="both"/>
        <w:rPr>
          <w:sz w:val="24"/>
          <w:szCs w:val="24"/>
        </w:rPr>
      </w:pPr>
      <w:r w:rsidRPr="00A70023">
        <w:rPr>
          <w:spacing w:val="-2"/>
          <w:sz w:val="24"/>
          <w:szCs w:val="24"/>
        </w:rPr>
        <w:t xml:space="preserve">Крім того, за пропозицією головного розпорядника бюджетних коштів – Департаменту освіти та науки Хмельницької міської ради, здійснено перерозподіл затверджених призначень за </w:t>
      </w:r>
      <w:r w:rsidRPr="00A70023">
        <w:rPr>
          <w:sz w:val="24"/>
          <w:szCs w:val="24"/>
        </w:rPr>
        <w:t>КПКВК</w:t>
      </w:r>
      <w:r w:rsidRPr="00A70023">
        <w:rPr>
          <w:spacing w:val="-2"/>
          <w:sz w:val="24"/>
          <w:szCs w:val="24"/>
        </w:rPr>
        <w:t> МБ 06110</w:t>
      </w:r>
      <w:r w:rsidRPr="00627971">
        <w:rPr>
          <w:spacing w:val="-2"/>
          <w:sz w:val="24"/>
          <w:szCs w:val="24"/>
        </w:rPr>
        <w:t>2</w:t>
      </w:r>
      <w:r w:rsidRPr="00A70023">
        <w:rPr>
          <w:spacing w:val="-2"/>
          <w:sz w:val="24"/>
          <w:szCs w:val="24"/>
        </w:rPr>
        <w:t xml:space="preserve">1 </w:t>
      </w:r>
      <w:r w:rsidRPr="00A70023">
        <w:rPr>
          <w:sz w:val="24"/>
          <w:szCs w:val="24"/>
        </w:rPr>
        <w:t xml:space="preserve">«Надання загальної середньої освіти закладами загальної середньої освіти </w:t>
      </w:r>
      <w:r w:rsidRPr="00A70023">
        <w:rPr>
          <w:iCs/>
          <w:sz w:val="24"/>
          <w:szCs w:val="24"/>
          <w:shd w:val="clear" w:color="auto" w:fill="FFFFFF"/>
        </w:rPr>
        <w:t>за рахунок коштів місцевого бюджету</w:t>
      </w:r>
      <w:r w:rsidRPr="00A70023">
        <w:rPr>
          <w:sz w:val="24"/>
          <w:szCs w:val="24"/>
        </w:rPr>
        <w:t>», а саме:</w:t>
      </w:r>
    </w:p>
    <w:p w:rsidR="00D47F1A" w:rsidRPr="00A70023"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ЗОШ № 14 на суму 53 280,00 грн для оплати послуг екскаватора для облаштування ігрового майданчика на території початкової школи за адресою провулок Проїзний, 7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економію призначень передбачених на нарахування на оплату праці;</w:t>
      </w:r>
    </w:p>
    <w:p w:rsidR="00D47F1A" w:rsidRPr="00A70023"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Pr>
          <w:rFonts w:ascii="Times New Roman" w:hAnsi="Times New Roman"/>
          <w:sz w:val="24"/>
          <w:szCs w:val="24"/>
        </w:rPr>
        <w:t>С</w:t>
      </w:r>
      <w:r w:rsidRPr="00A70023">
        <w:rPr>
          <w:rFonts w:ascii="Times New Roman" w:hAnsi="Times New Roman"/>
          <w:sz w:val="24"/>
          <w:szCs w:val="24"/>
        </w:rPr>
        <w:t xml:space="preserve">ЗОШ № 19 на суму 83 898,88 грн на придбання конструкцій ПВХ для проведення ремонтних робіт господарським способом в кабінеті історії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залишок призначень спеціа</w:t>
      </w:r>
      <w:r w:rsidRPr="00A70023">
        <w:rPr>
          <w:rFonts w:ascii="Times New Roman" w:hAnsi="Times New Roman"/>
          <w:spacing w:val="-2"/>
          <w:sz w:val="24"/>
          <w:szCs w:val="24"/>
        </w:rPr>
        <w:t>льного фонду</w:t>
      </w:r>
      <w:r w:rsidRPr="00A70023">
        <w:rPr>
          <w:rFonts w:ascii="Times New Roman" w:hAnsi="Times New Roman"/>
          <w:sz w:val="24"/>
          <w:szCs w:val="24"/>
        </w:rPr>
        <w:t xml:space="preserve"> </w:t>
      </w:r>
      <w:r w:rsidRPr="00627971">
        <w:rPr>
          <w:rFonts w:ascii="Times New Roman" w:hAnsi="Times New Roman"/>
          <w:i/>
          <w:sz w:val="24"/>
          <w:szCs w:val="24"/>
          <w:lang w:val="ru-RU"/>
        </w:rPr>
        <w:t>(</w:t>
      </w:r>
      <w:r w:rsidRPr="008170AB">
        <w:rPr>
          <w:rFonts w:ascii="Times New Roman" w:hAnsi="Times New Roman"/>
          <w:i/>
          <w:sz w:val="24"/>
          <w:szCs w:val="24"/>
        </w:rPr>
        <w:t>бюджет розвитку</w:t>
      </w:r>
      <w:r w:rsidRPr="00627971">
        <w:rPr>
          <w:rFonts w:ascii="Times New Roman" w:hAnsi="Times New Roman"/>
          <w:i/>
          <w:sz w:val="24"/>
          <w:szCs w:val="24"/>
          <w:lang w:val="ru-RU"/>
        </w:rPr>
        <w:t>)</w:t>
      </w:r>
      <w:r w:rsidRPr="008170AB">
        <w:rPr>
          <w:rFonts w:ascii="Times New Roman" w:hAnsi="Times New Roman"/>
          <w:i/>
          <w:sz w:val="24"/>
          <w:szCs w:val="24"/>
        </w:rPr>
        <w:t xml:space="preserve"> </w:t>
      </w:r>
      <w:r w:rsidRPr="008170AB">
        <w:rPr>
          <w:rFonts w:ascii="Times New Roman" w:hAnsi="Times New Roman"/>
          <w:sz w:val="24"/>
          <w:szCs w:val="24"/>
        </w:rPr>
        <w:t>передбачених</w:t>
      </w:r>
      <w:r w:rsidRPr="00A70023">
        <w:rPr>
          <w:rFonts w:ascii="Times New Roman" w:hAnsi="Times New Roman"/>
          <w:sz w:val="24"/>
          <w:szCs w:val="24"/>
        </w:rPr>
        <w:t xml:space="preserve"> на капітальний (аварійний) ремонт підлоги коридорів Хмельницької спеціалізованої загальноосвітньої школи № 19 І-ІІІ ст. ім. академіка М. </w:t>
      </w:r>
      <w:r w:rsidRPr="00A70023">
        <w:rPr>
          <w:rFonts w:ascii="Times New Roman" w:hAnsi="Times New Roman"/>
          <w:sz w:val="24"/>
          <w:szCs w:val="24"/>
        </w:rPr>
        <w:lastRenderedPageBreak/>
        <w:t>Павловського, за адресою: м. Хмельницький, вул. Кам’янецька, 164 (в тому числі виготовлення проєктно-кошторисної документації);</w:t>
      </w:r>
    </w:p>
    <w:p w:rsidR="00D47F1A" w:rsidRPr="00A70023"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Pr>
          <w:rFonts w:ascii="Times New Roman" w:hAnsi="Times New Roman"/>
          <w:sz w:val="24"/>
          <w:szCs w:val="24"/>
        </w:rPr>
        <w:t>С</w:t>
      </w:r>
      <w:r w:rsidRPr="00A70023">
        <w:rPr>
          <w:rFonts w:ascii="Times New Roman" w:hAnsi="Times New Roman"/>
          <w:sz w:val="24"/>
          <w:szCs w:val="24"/>
        </w:rPr>
        <w:t xml:space="preserve">ЗОШ № 12 на суму 139 000,00 грн на поточний ремонт внутрішніх укосів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економію призначень передбачених на продукти харчування;</w:t>
      </w:r>
    </w:p>
    <w:p w:rsidR="00D47F1A" w:rsidRPr="00A70023"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Pr>
          <w:rFonts w:ascii="Times New Roman" w:hAnsi="Times New Roman"/>
          <w:sz w:val="24"/>
          <w:szCs w:val="24"/>
        </w:rPr>
        <w:t>Ліцею №5</w:t>
      </w:r>
      <w:r w:rsidRPr="00A70023">
        <w:rPr>
          <w:rFonts w:ascii="Times New Roman" w:hAnsi="Times New Roman"/>
          <w:sz w:val="24"/>
          <w:szCs w:val="24"/>
        </w:rPr>
        <w:t xml:space="preserve"> на суму 68 276,00 грн на поточний ремонт внутрішніх укосів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призначення передбачені для закладу на придбання з розрахунку 250,00 грн на учня;</w:t>
      </w:r>
    </w:p>
    <w:p w:rsidR="00D47F1A" w:rsidRPr="00A70023"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НВО № 5 на суму 34 652,00 грн на поточний ремонт системи опалення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призначення передбачені для закладу на придбання з розрахунку 250,00 грн на учня;</w:t>
      </w:r>
    </w:p>
    <w:p w:rsidR="00D47F1A" w:rsidRPr="00A70023"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Pr>
          <w:rFonts w:ascii="Times New Roman" w:hAnsi="Times New Roman"/>
          <w:sz w:val="24"/>
          <w:szCs w:val="24"/>
        </w:rPr>
        <w:t>С</w:t>
      </w:r>
      <w:r w:rsidRPr="00A70023">
        <w:rPr>
          <w:rFonts w:ascii="Times New Roman" w:hAnsi="Times New Roman"/>
          <w:sz w:val="24"/>
          <w:szCs w:val="24"/>
        </w:rPr>
        <w:t xml:space="preserve">ЗОШ № 12 на суму 35 600,00 грн на розробку та виготовлення звіту енергетичного аудиту та енергетичного сертифікату будівлі, за адресою, м. Хмельницький, вул. Довженка, 6 з метою підготовки до опалювального сезону  та </w:t>
      </w:r>
      <w:r w:rsidRPr="00A70023">
        <w:rPr>
          <w:rFonts w:ascii="Times New Roman" w:hAnsi="Times New Roman"/>
          <w:i/>
          <w:iCs/>
          <w:sz w:val="24"/>
          <w:szCs w:val="24"/>
        </w:rPr>
        <w:t xml:space="preserve">зменшити </w:t>
      </w:r>
      <w:r w:rsidRPr="00A70023">
        <w:rPr>
          <w:rFonts w:ascii="Times New Roman" w:hAnsi="Times New Roman"/>
          <w:sz w:val="24"/>
          <w:szCs w:val="24"/>
        </w:rPr>
        <w:t>на аналогічну суму економію призначень передбачених на продукти харчування;</w:t>
      </w:r>
    </w:p>
    <w:p w:rsidR="00D47F1A" w:rsidRPr="00A70023"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0023">
        <w:rPr>
          <w:rFonts w:ascii="Times New Roman" w:hAnsi="Times New Roman"/>
          <w:i/>
          <w:iCs/>
          <w:sz w:val="24"/>
          <w:szCs w:val="24"/>
        </w:rPr>
        <w:t xml:space="preserve">збільшити </w:t>
      </w:r>
      <w:r w:rsidRPr="00A70023">
        <w:rPr>
          <w:rFonts w:ascii="Times New Roman" w:hAnsi="Times New Roman"/>
          <w:sz w:val="24"/>
          <w:szCs w:val="24"/>
        </w:rPr>
        <w:t xml:space="preserve">призначення </w:t>
      </w:r>
      <w:r w:rsidRPr="00A70023">
        <w:rPr>
          <w:rFonts w:ascii="Times New Roman" w:hAnsi="Times New Roman"/>
          <w:spacing w:val="-2"/>
          <w:sz w:val="24"/>
          <w:szCs w:val="24"/>
        </w:rPr>
        <w:t>загального фонду</w:t>
      </w:r>
      <w:r w:rsidRPr="00A70023">
        <w:rPr>
          <w:rFonts w:ascii="Times New Roman" w:hAnsi="Times New Roman"/>
          <w:sz w:val="24"/>
          <w:szCs w:val="24"/>
        </w:rPr>
        <w:t xml:space="preserve"> для </w:t>
      </w:r>
      <w:r>
        <w:rPr>
          <w:rFonts w:ascii="Times New Roman" w:hAnsi="Times New Roman"/>
          <w:sz w:val="24"/>
          <w:szCs w:val="24"/>
        </w:rPr>
        <w:t>Початкової школи №5</w:t>
      </w:r>
      <w:r w:rsidRPr="00A70023">
        <w:rPr>
          <w:rFonts w:ascii="Times New Roman" w:hAnsi="Times New Roman"/>
          <w:sz w:val="24"/>
          <w:szCs w:val="24"/>
        </w:rPr>
        <w:t xml:space="preserve"> на суму 99 990,00 грн на придбання парт та стільців та </w:t>
      </w:r>
      <w:r w:rsidRPr="00A70023">
        <w:rPr>
          <w:rFonts w:ascii="Times New Roman" w:hAnsi="Times New Roman"/>
          <w:i/>
          <w:iCs/>
          <w:sz w:val="24"/>
          <w:szCs w:val="24"/>
        </w:rPr>
        <w:t xml:space="preserve">зменшити </w:t>
      </w:r>
      <w:r w:rsidRPr="00A70023">
        <w:rPr>
          <w:rFonts w:ascii="Times New Roman" w:hAnsi="Times New Roman"/>
          <w:sz w:val="24"/>
          <w:szCs w:val="24"/>
        </w:rPr>
        <w:t xml:space="preserve">на суму 18 970,00 грн економію призначень передбачених на придбання інвентарю для майстерень з трудового навчання для закладів ЗЗСО, на суму 36 020,00 грн на придбання класних журналів та на суму 45 000,00 грн на виплату премії міського голови кращим учням ЗЗСО Хмельницької міської територіальної громади. </w:t>
      </w:r>
    </w:p>
    <w:p w:rsidR="00D47F1A" w:rsidRPr="00A70023" w:rsidRDefault="00D47F1A" w:rsidP="00D47F1A">
      <w:pPr>
        <w:tabs>
          <w:tab w:val="left" w:pos="993"/>
        </w:tabs>
        <w:ind w:firstLine="709"/>
        <w:contextualSpacing/>
        <w:jc w:val="both"/>
        <w:rPr>
          <w:sz w:val="24"/>
          <w:szCs w:val="24"/>
        </w:rPr>
      </w:pPr>
    </w:p>
    <w:p w:rsidR="00D47F1A" w:rsidRPr="00A70023" w:rsidRDefault="00D47F1A" w:rsidP="00D47F1A">
      <w:pPr>
        <w:tabs>
          <w:tab w:val="left" w:pos="993"/>
        </w:tabs>
        <w:ind w:firstLine="709"/>
        <w:contextualSpacing/>
        <w:jc w:val="both"/>
        <w:rPr>
          <w:spacing w:val="-2"/>
          <w:sz w:val="24"/>
          <w:szCs w:val="24"/>
        </w:rPr>
      </w:pPr>
      <w:r w:rsidRPr="00A70023">
        <w:rPr>
          <w:spacing w:val="-2"/>
          <w:sz w:val="24"/>
          <w:szCs w:val="24"/>
        </w:rPr>
        <w:t xml:space="preserve">А також, 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sz w:val="24"/>
          <w:szCs w:val="24"/>
        </w:rPr>
        <w:t>КПКВК</w:t>
      </w:r>
      <w:r w:rsidRPr="00A70023">
        <w:rPr>
          <w:spacing w:val="-2"/>
          <w:sz w:val="24"/>
          <w:szCs w:val="24"/>
        </w:rPr>
        <w:t> МБ 06110</w:t>
      </w:r>
      <w:r w:rsidRPr="00627971">
        <w:rPr>
          <w:spacing w:val="-2"/>
          <w:sz w:val="24"/>
          <w:szCs w:val="24"/>
        </w:rPr>
        <w:t>2</w:t>
      </w:r>
      <w:r w:rsidRPr="00A70023">
        <w:rPr>
          <w:spacing w:val="-2"/>
          <w:sz w:val="24"/>
          <w:szCs w:val="24"/>
        </w:rPr>
        <w:t xml:space="preserve">1 </w:t>
      </w:r>
      <w:r w:rsidRPr="00A70023">
        <w:rPr>
          <w:sz w:val="24"/>
          <w:szCs w:val="24"/>
        </w:rPr>
        <w:t xml:space="preserve">«Надання загальної середньої освіти закладами загальної середньої освіти </w:t>
      </w:r>
      <w:r w:rsidRPr="00A70023">
        <w:rPr>
          <w:iCs/>
          <w:sz w:val="24"/>
          <w:szCs w:val="24"/>
          <w:shd w:val="clear" w:color="auto" w:fill="FFFFFF"/>
        </w:rPr>
        <w:t>за рахунок коштів місцевого бюджету</w:t>
      </w:r>
      <w:r w:rsidRPr="00A70023">
        <w:rPr>
          <w:sz w:val="24"/>
          <w:szCs w:val="24"/>
        </w:rPr>
        <w:t xml:space="preserve">» </w:t>
      </w:r>
      <w:r w:rsidRPr="00A70023">
        <w:rPr>
          <w:spacing w:val="-2"/>
          <w:sz w:val="24"/>
          <w:szCs w:val="24"/>
        </w:rPr>
        <w:t xml:space="preserve">в сумі 760 000,00 грн з поточного ремонту з усунення аварійних станів санвузлів на поточний ремонт для усунення аварійної ситуації сантехнічних мереж приміщення </w:t>
      </w:r>
      <w:r>
        <w:rPr>
          <w:spacing w:val="-2"/>
          <w:sz w:val="24"/>
          <w:szCs w:val="24"/>
        </w:rPr>
        <w:t>Ліцею</w:t>
      </w:r>
      <w:r w:rsidRPr="00A70023">
        <w:rPr>
          <w:spacing w:val="-2"/>
          <w:sz w:val="24"/>
          <w:szCs w:val="24"/>
        </w:rPr>
        <w:t xml:space="preserve"> №7.</w:t>
      </w:r>
    </w:p>
    <w:p w:rsidR="00D47F1A" w:rsidRPr="00A70023" w:rsidRDefault="00D47F1A" w:rsidP="00D47F1A">
      <w:pPr>
        <w:tabs>
          <w:tab w:val="left" w:pos="993"/>
        </w:tabs>
        <w:ind w:firstLine="709"/>
        <w:contextualSpacing/>
        <w:jc w:val="both"/>
        <w:rPr>
          <w:sz w:val="24"/>
          <w:szCs w:val="24"/>
        </w:rPr>
      </w:pPr>
    </w:p>
    <w:p w:rsidR="00D47F1A" w:rsidRPr="00A70023" w:rsidRDefault="00D47F1A" w:rsidP="00D47F1A">
      <w:pPr>
        <w:numPr>
          <w:ilvl w:val="0"/>
          <w:numId w:val="2"/>
        </w:numPr>
        <w:tabs>
          <w:tab w:val="left" w:pos="993"/>
        </w:tabs>
        <w:ind w:left="0" w:firstLine="709"/>
        <w:contextualSpacing/>
        <w:jc w:val="both"/>
        <w:rPr>
          <w:sz w:val="24"/>
          <w:szCs w:val="24"/>
        </w:rPr>
      </w:pPr>
      <w:r w:rsidRPr="00A70023">
        <w:rPr>
          <w:sz w:val="24"/>
          <w:szCs w:val="24"/>
        </w:rPr>
        <w:t xml:space="preserve">за 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sidRPr="00A70023">
        <w:rPr>
          <w:i/>
          <w:iCs/>
          <w:sz w:val="24"/>
          <w:szCs w:val="24"/>
        </w:rPr>
        <w:t>збільшено</w:t>
      </w:r>
      <w:r w:rsidRPr="00A70023">
        <w:rPr>
          <w:sz w:val="24"/>
          <w:szCs w:val="24"/>
        </w:rPr>
        <w:t xml:space="preserve"> призначення спеціального фонду </w:t>
      </w:r>
      <w:r w:rsidRPr="00627971">
        <w:rPr>
          <w:i/>
          <w:sz w:val="24"/>
          <w:szCs w:val="24"/>
          <w:u w:val="single"/>
        </w:rPr>
        <w:t>(</w:t>
      </w:r>
      <w:r>
        <w:rPr>
          <w:i/>
          <w:sz w:val="24"/>
          <w:szCs w:val="24"/>
          <w:u w:val="single"/>
        </w:rPr>
        <w:t>бюджет розвитку</w:t>
      </w:r>
      <w:r w:rsidRPr="00627971">
        <w:rPr>
          <w:i/>
          <w:sz w:val="24"/>
          <w:szCs w:val="24"/>
          <w:u w:val="single"/>
        </w:rPr>
        <w:t>)</w:t>
      </w:r>
      <w:r w:rsidRPr="00A70023">
        <w:rPr>
          <w:i/>
          <w:sz w:val="24"/>
          <w:szCs w:val="24"/>
          <w:u w:val="single"/>
        </w:rPr>
        <w:t xml:space="preserve"> </w:t>
      </w:r>
      <w:r w:rsidRPr="00A70023">
        <w:rPr>
          <w:sz w:val="24"/>
          <w:szCs w:val="24"/>
        </w:rPr>
        <w:t xml:space="preserve">на суму 25 000,00 грн на придбання інтерактивної дошки в СЗОШ №33. </w:t>
      </w:r>
    </w:p>
    <w:p w:rsidR="00D47F1A" w:rsidRPr="00A70023" w:rsidRDefault="00D47F1A" w:rsidP="00D47F1A">
      <w:pPr>
        <w:tabs>
          <w:tab w:val="left" w:pos="993"/>
        </w:tabs>
        <w:contextualSpacing/>
        <w:jc w:val="both"/>
        <w:rPr>
          <w:sz w:val="24"/>
          <w:szCs w:val="24"/>
        </w:rPr>
      </w:pPr>
      <w:r w:rsidRPr="00A70023">
        <w:rPr>
          <w:spacing w:val="-2"/>
          <w:sz w:val="24"/>
          <w:szCs w:val="24"/>
        </w:rPr>
        <w:tab/>
        <w:t xml:space="preserve">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sz w:val="24"/>
          <w:szCs w:val="24"/>
        </w:rPr>
        <w:t xml:space="preserve">КПКВК МБ 0611022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w:t>
      </w:r>
      <w:r w:rsidRPr="00A70023">
        <w:rPr>
          <w:iCs/>
          <w:sz w:val="24"/>
          <w:szCs w:val="24"/>
        </w:rPr>
        <w:t>в</w:t>
      </w:r>
      <w:r w:rsidRPr="00A70023">
        <w:rPr>
          <w:sz w:val="24"/>
          <w:szCs w:val="24"/>
        </w:rPr>
        <w:t xml:space="preserve"> сумі 21 716,72 грн з придбання металопластикових вікон з метою заміни аварійних дерев’яних вікон на енергоефективні, енергозберігаючі металопластикові вікна з метою підготовки до проведення опалювального сезону на придбання металопластикових вікон та дверей з метою заміни аварійних дерев’яних вікон </w:t>
      </w:r>
      <w:r>
        <w:rPr>
          <w:sz w:val="24"/>
          <w:szCs w:val="24"/>
        </w:rPr>
        <w:t xml:space="preserve">та дверей </w:t>
      </w:r>
      <w:r w:rsidRPr="00A70023">
        <w:rPr>
          <w:sz w:val="24"/>
          <w:szCs w:val="24"/>
        </w:rPr>
        <w:t xml:space="preserve">на енергоефективні, енергозберігаючі металопластикові вікна </w:t>
      </w:r>
      <w:r>
        <w:rPr>
          <w:sz w:val="24"/>
          <w:szCs w:val="24"/>
        </w:rPr>
        <w:t xml:space="preserve">та двері </w:t>
      </w:r>
      <w:r w:rsidRPr="00A70023">
        <w:rPr>
          <w:sz w:val="24"/>
          <w:szCs w:val="24"/>
        </w:rPr>
        <w:t>з метою підготовки до проведення опалювального сезону.</w:t>
      </w:r>
    </w:p>
    <w:p w:rsidR="00D47F1A" w:rsidRPr="00A70023" w:rsidRDefault="00D47F1A" w:rsidP="00D47F1A">
      <w:pPr>
        <w:tabs>
          <w:tab w:val="left" w:pos="993"/>
        </w:tabs>
        <w:contextualSpacing/>
        <w:jc w:val="both"/>
        <w:rPr>
          <w:sz w:val="24"/>
          <w:szCs w:val="24"/>
        </w:rPr>
      </w:pPr>
    </w:p>
    <w:p w:rsidR="00D47F1A" w:rsidRPr="00A70023" w:rsidRDefault="00D47F1A" w:rsidP="00D47F1A">
      <w:pPr>
        <w:numPr>
          <w:ilvl w:val="0"/>
          <w:numId w:val="2"/>
        </w:numPr>
        <w:tabs>
          <w:tab w:val="left" w:pos="993"/>
        </w:tabs>
        <w:ind w:left="0" w:firstLine="709"/>
        <w:contextualSpacing/>
        <w:jc w:val="both"/>
        <w:rPr>
          <w:sz w:val="24"/>
          <w:szCs w:val="24"/>
        </w:rPr>
      </w:pPr>
      <w:r w:rsidRPr="00A70023">
        <w:rPr>
          <w:sz w:val="24"/>
          <w:szCs w:val="24"/>
        </w:rPr>
        <w:t xml:space="preserve">за КПКВК МБ 0611070 «Надання позашкільної освіти закладами позашкільної освіти, заходи із позашкільної роботи з дітьми» </w:t>
      </w:r>
      <w:r w:rsidRPr="00A70023">
        <w:rPr>
          <w:i/>
          <w:iCs/>
          <w:sz w:val="24"/>
          <w:szCs w:val="24"/>
        </w:rPr>
        <w:t>зменшено</w:t>
      </w:r>
      <w:r w:rsidRPr="00A70023">
        <w:rPr>
          <w:sz w:val="24"/>
          <w:szCs w:val="24"/>
        </w:rPr>
        <w:t xml:space="preserve"> економію призначення на суму 28 330,00 грн передбачених </w:t>
      </w:r>
      <w:r w:rsidRPr="00A70023">
        <w:rPr>
          <w:iCs/>
          <w:sz w:val="24"/>
          <w:szCs w:val="24"/>
        </w:rPr>
        <w:t>на виплату персональних стипендій Хмельницької міської ради у сфері освіти для обдарованих дітей Хмельницької міської територіальної громади у 2023 році.</w:t>
      </w:r>
      <w:r w:rsidRPr="00A70023">
        <w:rPr>
          <w:sz w:val="24"/>
          <w:szCs w:val="24"/>
          <w:highlight w:val="yellow"/>
        </w:rPr>
        <w:t xml:space="preserve"> </w:t>
      </w:r>
      <w:r w:rsidRPr="00A70023">
        <w:rPr>
          <w:sz w:val="24"/>
          <w:szCs w:val="24"/>
        </w:rPr>
        <w:t xml:space="preserve">  </w:t>
      </w:r>
    </w:p>
    <w:p w:rsidR="00D47F1A" w:rsidRPr="00A70023" w:rsidRDefault="00D47F1A" w:rsidP="00D47F1A">
      <w:pPr>
        <w:tabs>
          <w:tab w:val="left" w:pos="709"/>
        </w:tabs>
        <w:ind w:left="709"/>
        <w:contextualSpacing/>
        <w:jc w:val="both"/>
        <w:rPr>
          <w:sz w:val="24"/>
          <w:szCs w:val="24"/>
        </w:rPr>
      </w:pPr>
    </w:p>
    <w:p w:rsidR="00D47F1A" w:rsidRPr="00A70023" w:rsidRDefault="00D47F1A" w:rsidP="00D47F1A">
      <w:pPr>
        <w:numPr>
          <w:ilvl w:val="0"/>
          <w:numId w:val="2"/>
        </w:numPr>
        <w:tabs>
          <w:tab w:val="left" w:pos="993"/>
        </w:tabs>
        <w:ind w:left="0" w:firstLine="709"/>
        <w:contextualSpacing/>
        <w:jc w:val="both"/>
        <w:rPr>
          <w:sz w:val="24"/>
          <w:szCs w:val="24"/>
        </w:rPr>
      </w:pPr>
      <w:r w:rsidRPr="00A70023">
        <w:rPr>
          <w:sz w:val="24"/>
          <w:szCs w:val="24"/>
        </w:rPr>
        <w:t xml:space="preserve">за КПКВК МБ 0611091 «Підготовка кадрів закладами професійної (професійно-технічної) освіти та іншими закладами освіти за рахунок коштів місцевого бюджету» </w:t>
      </w:r>
      <w:r w:rsidRPr="00A70023">
        <w:rPr>
          <w:i/>
          <w:iCs/>
          <w:sz w:val="24"/>
          <w:szCs w:val="24"/>
        </w:rPr>
        <w:lastRenderedPageBreak/>
        <w:t>збільшено</w:t>
      </w:r>
      <w:r w:rsidRPr="00A70023">
        <w:rPr>
          <w:sz w:val="24"/>
          <w:szCs w:val="24"/>
        </w:rPr>
        <w:t xml:space="preserve"> призначення спеціального фонду на суму 266 421,60 грн, в тому числі:</w:t>
      </w:r>
    </w:p>
    <w:p w:rsidR="00D47F1A" w:rsidRPr="00A70023" w:rsidRDefault="00D47F1A" w:rsidP="00D47F1A">
      <w:pPr>
        <w:pStyle w:val="a3"/>
        <w:numPr>
          <w:ilvl w:val="0"/>
          <w:numId w:val="4"/>
        </w:numPr>
        <w:spacing w:after="0" w:line="259" w:lineRule="auto"/>
        <w:ind w:left="0" w:firstLine="420"/>
        <w:jc w:val="both"/>
        <w:rPr>
          <w:rFonts w:ascii="Times New Roman" w:hAnsi="Times New Roman"/>
          <w:sz w:val="24"/>
          <w:szCs w:val="24"/>
        </w:rPr>
      </w:pPr>
      <w:r w:rsidRPr="00A70023">
        <w:rPr>
          <w:rFonts w:ascii="Times New Roman" w:hAnsi="Times New Roman"/>
          <w:sz w:val="24"/>
          <w:szCs w:val="24"/>
        </w:rPr>
        <w:t>зменшити призначення в сумі 1 770 793,00 грн на капітальний ремонт систем протипожежного захисту (система пожежної сигналізації, система керування евакуюванням людей) будівель Вищого професійного училища № 25 м. Хмельницького (в тому числі виготовлення проєктно-кошторисної документації);</w:t>
      </w:r>
    </w:p>
    <w:p w:rsidR="00D47F1A" w:rsidRPr="00A70023" w:rsidRDefault="00D47F1A" w:rsidP="00D47F1A">
      <w:pPr>
        <w:pStyle w:val="a3"/>
        <w:numPr>
          <w:ilvl w:val="0"/>
          <w:numId w:val="4"/>
        </w:numPr>
        <w:spacing w:after="0" w:line="259" w:lineRule="auto"/>
        <w:ind w:left="0" w:firstLine="420"/>
        <w:jc w:val="both"/>
        <w:rPr>
          <w:rFonts w:ascii="Times New Roman" w:hAnsi="Times New Roman"/>
          <w:sz w:val="24"/>
          <w:szCs w:val="24"/>
        </w:rPr>
      </w:pPr>
      <w:r w:rsidRPr="00A70023">
        <w:rPr>
          <w:rFonts w:ascii="Times New Roman" w:hAnsi="Times New Roman"/>
          <w:sz w:val="24"/>
          <w:szCs w:val="24"/>
        </w:rPr>
        <w:t>збільшити призначення в сумі 1 004 686,45 грн  на капітальний ремонт систем протипожежного захисту (система пожежної сигналізації, система керування евакуюванням людей) на об’єкті: навчальний корпус вищого професійного училища №25 м. Хмельницького, що знаходиться за адресою: проспект Миру, 61/3 в м. Хмельницькому (в тому числі виготовлення проєктно-кошторисної документації);</w:t>
      </w:r>
    </w:p>
    <w:p w:rsidR="00D47F1A" w:rsidRPr="00A70023" w:rsidRDefault="00D47F1A" w:rsidP="00D47F1A">
      <w:pPr>
        <w:pStyle w:val="a3"/>
        <w:numPr>
          <w:ilvl w:val="0"/>
          <w:numId w:val="4"/>
        </w:numPr>
        <w:spacing w:after="0" w:line="259" w:lineRule="auto"/>
        <w:ind w:left="0" w:firstLine="420"/>
        <w:jc w:val="both"/>
        <w:rPr>
          <w:rFonts w:ascii="Times New Roman" w:hAnsi="Times New Roman"/>
          <w:sz w:val="24"/>
          <w:szCs w:val="24"/>
        </w:rPr>
      </w:pPr>
      <w:r w:rsidRPr="00A70023">
        <w:rPr>
          <w:rFonts w:ascii="Times New Roman" w:hAnsi="Times New Roman"/>
          <w:sz w:val="24"/>
          <w:szCs w:val="24"/>
        </w:rPr>
        <w:t>збільшити призначення в сумі 1 032 528,15 грн на капітальний ремонт систем протипожежного захисту (система пожежної сигналізації, система керування евакуюванням людей) на об’єкті: учнівський гуртожиток (3-4 секція) вищого професійного училища №25 м. Хмельницького, що знаходиться за адресою: проспект Миру, 61/3 в м. Хмельницькому(в тому числі виготовлення проєктно-кошторисної документації).</w:t>
      </w:r>
    </w:p>
    <w:p w:rsidR="00D47F1A" w:rsidRPr="004B0404" w:rsidRDefault="00D47F1A" w:rsidP="00D47F1A">
      <w:pPr>
        <w:tabs>
          <w:tab w:val="left" w:pos="993"/>
        </w:tabs>
        <w:ind w:firstLine="709"/>
        <w:contextualSpacing/>
        <w:jc w:val="both"/>
        <w:rPr>
          <w:sz w:val="24"/>
          <w:szCs w:val="24"/>
        </w:rPr>
      </w:pPr>
      <w:r w:rsidRPr="004B0404">
        <w:rPr>
          <w:spacing w:val="-2"/>
          <w:sz w:val="24"/>
          <w:szCs w:val="24"/>
        </w:rPr>
        <w:t>Крім того, за пропозицією головного розпорядника бюджетних коштів – Департаменту освіти та науки Хмельницької міської ради, здійснено перерозподіл затверджених призначень загального фонду</w:t>
      </w:r>
      <w:r w:rsidRPr="004B0404">
        <w:rPr>
          <w:sz w:val="24"/>
          <w:szCs w:val="24"/>
        </w:rPr>
        <w:t xml:space="preserve"> </w:t>
      </w:r>
      <w:r w:rsidRPr="004B0404">
        <w:rPr>
          <w:spacing w:val="-2"/>
          <w:sz w:val="24"/>
          <w:szCs w:val="24"/>
        </w:rPr>
        <w:t xml:space="preserve">за </w:t>
      </w:r>
      <w:r w:rsidRPr="004B0404">
        <w:rPr>
          <w:sz w:val="24"/>
          <w:szCs w:val="24"/>
        </w:rPr>
        <w:t>КПКВК</w:t>
      </w:r>
      <w:r w:rsidRPr="004B0404">
        <w:rPr>
          <w:spacing w:val="-2"/>
          <w:sz w:val="24"/>
          <w:szCs w:val="24"/>
        </w:rPr>
        <w:t xml:space="preserve"> МБ </w:t>
      </w:r>
      <w:r w:rsidRPr="004B0404">
        <w:rPr>
          <w:sz w:val="24"/>
          <w:szCs w:val="24"/>
        </w:rPr>
        <w:t>0611091 «Підготовка кадрів закладами професійної (професійно-технічної) освіти та іншими закладами освіти за рахунок коштів місцевого бюджету», а саме:</w:t>
      </w:r>
    </w:p>
    <w:p w:rsidR="00D47F1A" w:rsidRPr="004B0404" w:rsidRDefault="00D47F1A" w:rsidP="00D47F1A">
      <w:pPr>
        <w:pStyle w:val="a3"/>
        <w:numPr>
          <w:ilvl w:val="0"/>
          <w:numId w:val="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0404">
        <w:rPr>
          <w:rFonts w:ascii="Times New Roman" w:hAnsi="Times New Roman"/>
          <w:i/>
          <w:iCs/>
          <w:sz w:val="24"/>
          <w:szCs w:val="24"/>
        </w:rPr>
        <w:t xml:space="preserve">збільшити </w:t>
      </w:r>
      <w:r w:rsidRPr="004B0404">
        <w:rPr>
          <w:rFonts w:ascii="Times New Roman" w:hAnsi="Times New Roman"/>
          <w:sz w:val="24"/>
          <w:szCs w:val="24"/>
        </w:rPr>
        <w:t xml:space="preserve">призначення </w:t>
      </w:r>
      <w:r w:rsidRPr="004B0404">
        <w:rPr>
          <w:rFonts w:ascii="Times New Roman" w:hAnsi="Times New Roman"/>
          <w:spacing w:val="-2"/>
          <w:sz w:val="24"/>
          <w:szCs w:val="24"/>
        </w:rPr>
        <w:t>загального фонду</w:t>
      </w:r>
      <w:r w:rsidRPr="004B0404">
        <w:rPr>
          <w:rFonts w:ascii="Times New Roman" w:hAnsi="Times New Roman"/>
          <w:sz w:val="24"/>
          <w:szCs w:val="24"/>
        </w:rPr>
        <w:t xml:space="preserve"> на суму 40 150,00 грн</w:t>
      </w:r>
      <w:r w:rsidRPr="004B0404">
        <w:rPr>
          <w:rFonts w:ascii="Times New Roman" w:hAnsi="Times New Roman"/>
          <w:i/>
          <w:iCs/>
          <w:sz w:val="24"/>
          <w:szCs w:val="24"/>
        </w:rPr>
        <w:t xml:space="preserve"> </w:t>
      </w:r>
      <w:r w:rsidRPr="004B0404">
        <w:rPr>
          <w:rFonts w:ascii="Times New Roman" w:hAnsi="Times New Roman"/>
          <w:iCs/>
          <w:sz w:val="24"/>
          <w:szCs w:val="24"/>
        </w:rPr>
        <w:t>на придбання огорожі та супутніх матеріалів</w:t>
      </w:r>
      <w:r>
        <w:rPr>
          <w:rFonts w:ascii="Times New Roman" w:hAnsi="Times New Roman"/>
          <w:iCs/>
          <w:sz w:val="24"/>
          <w:szCs w:val="24"/>
        </w:rPr>
        <w:t xml:space="preserve"> для виконання робіт господарським способом ДНЗ «Хмельницький ЦПТО сфери послуг» та </w:t>
      </w:r>
      <w:r w:rsidRPr="004B0404">
        <w:rPr>
          <w:rFonts w:ascii="Times New Roman" w:hAnsi="Times New Roman"/>
          <w:iCs/>
          <w:sz w:val="24"/>
          <w:szCs w:val="24"/>
        </w:rPr>
        <w:t xml:space="preserve">на суму </w:t>
      </w:r>
      <w:r w:rsidRPr="004B0404">
        <w:rPr>
          <w:rFonts w:ascii="Times New Roman" w:hAnsi="Times New Roman"/>
          <w:sz w:val="24"/>
          <w:szCs w:val="24"/>
        </w:rPr>
        <w:t>858 700,00 грн</w:t>
      </w:r>
      <w:r w:rsidRPr="004B0404">
        <w:rPr>
          <w:rFonts w:ascii="Times New Roman" w:hAnsi="Times New Roman"/>
          <w:i/>
          <w:iCs/>
          <w:sz w:val="24"/>
          <w:szCs w:val="24"/>
        </w:rPr>
        <w:t xml:space="preserve"> </w:t>
      </w:r>
      <w:r w:rsidRPr="004B0404">
        <w:rPr>
          <w:rFonts w:ascii="Times New Roman" w:hAnsi="Times New Roman"/>
          <w:iCs/>
          <w:sz w:val="24"/>
          <w:szCs w:val="24"/>
        </w:rPr>
        <w:t xml:space="preserve">на придбання будівельних матеріалів та дверних конструкцій (заміна аварійних дерев'яних дверей на енергоефективні, енергозберігаючі металопластикові) для виконання робіт господарським способом у навчальних майстернях швейного відділення та в холі </w:t>
      </w:r>
      <w:r>
        <w:rPr>
          <w:rFonts w:ascii="Times New Roman" w:hAnsi="Times New Roman"/>
          <w:iCs/>
          <w:sz w:val="24"/>
          <w:szCs w:val="24"/>
        </w:rPr>
        <w:t xml:space="preserve">ДНЗ «Хмельницький ЦПТО сфери послуг» </w:t>
      </w:r>
      <w:r w:rsidRPr="004B0404">
        <w:rPr>
          <w:rFonts w:ascii="Times New Roman" w:hAnsi="Times New Roman"/>
          <w:sz w:val="24"/>
          <w:szCs w:val="24"/>
        </w:rPr>
        <w:t xml:space="preserve">та </w:t>
      </w:r>
      <w:r w:rsidRPr="004B0404">
        <w:rPr>
          <w:rFonts w:ascii="Times New Roman" w:hAnsi="Times New Roman"/>
          <w:i/>
          <w:iCs/>
          <w:sz w:val="24"/>
          <w:szCs w:val="24"/>
        </w:rPr>
        <w:t xml:space="preserve">зменшити </w:t>
      </w:r>
      <w:r w:rsidRPr="00696B5A">
        <w:rPr>
          <w:rFonts w:ascii="Times New Roman" w:hAnsi="Times New Roman"/>
          <w:iCs/>
          <w:sz w:val="24"/>
          <w:szCs w:val="24"/>
        </w:rPr>
        <w:t xml:space="preserve">економію призначень </w:t>
      </w:r>
      <w:r w:rsidRPr="004B0404">
        <w:rPr>
          <w:rFonts w:ascii="Times New Roman" w:hAnsi="Times New Roman"/>
          <w:sz w:val="24"/>
          <w:szCs w:val="24"/>
        </w:rPr>
        <w:t>на суму 898 850,00 </w:t>
      </w:r>
      <w:r w:rsidRPr="00696B5A">
        <w:rPr>
          <w:rFonts w:ascii="Times New Roman" w:hAnsi="Times New Roman"/>
          <w:sz w:val="24"/>
          <w:szCs w:val="24"/>
        </w:rPr>
        <w:t>грн</w:t>
      </w:r>
      <w:r>
        <w:rPr>
          <w:rFonts w:ascii="Times New Roman" w:hAnsi="Times New Roman"/>
          <w:sz w:val="24"/>
          <w:szCs w:val="24"/>
        </w:rPr>
        <w:t>, які</w:t>
      </w:r>
      <w:r w:rsidRPr="00696B5A">
        <w:rPr>
          <w:rFonts w:ascii="Times New Roman" w:hAnsi="Times New Roman"/>
          <w:iCs/>
          <w:sz w:val="24"/>
          <w:szCs w:val="24"/>
        </w:rPr>
        <w:t xml:space="preserve"> передбачен</w:t>
      </w:r>
      <w:r>
        <w:rPr>
          <w:rFonts w:ascii="Times New Roman" w:hAnsi="Times New Roman"/>
          <w:iCs/>
          <w:sz w:val="24"/>
          <w:szCs w:val="24"/>
        </w:rPr>
        <w:t>і</w:t>
      </w:r>
      <w:r>
        <w:rPr>
          <w:rFonts w:ascii="Times New Roman" w:hAnsi="Times New Roman"/>
          <w:i/>
          <w:iCs/>
          <w:sz w:val="24"/>
          <w:szCs w:val="24"/>
        </w:rPr>
        <w:t xml:space="preserve"> </w:t>
      </w:r>
      <w:r w:rsidRPr="004B0404">
        <w:rPr>
          <w:rFonts w:ascii="Times New Roman" w:hAnsi="Times New Roman"/>
          <w:iCs/>
          <w:sz w:val="24"/>
          <w:szCs w:val="24"/>
        </w:rPr>
        <w:t xml:space="preserve">на оплату </w:t>
      </w:r>
      <w:r w:rsidRPr="004B0404">
        <w:rPr>
          <w:rFonts w:ascii="Times New Roman" w:hAnsi="Times New Roman"/>
          <w:sz w:val="24"/>
          <w:szCs w:val="24"/>
        </w:rPr>
        <w:t>електро</w:t>
      </w:r>
      <w:r>
        <w:rPr>
          <w:rFonts w:ascii="Times New Roman" w:hAnsi="Times New Roman"/>
          <w:sz w:val="24"/>
          <w:szCs w:val="24"/>
        </w:rPr>
        <w:t>енергії.</w:t>
      </w:r>
      <w:r w:rsidRPr="004B0404">
        <w:rPr>
          <w:rFonts w:ascii="Times New Roman" w:hAnsi="Times New Roman"/>
          <w:iCs/>
          <w:sz w:val="24"/>
          <w:szCs w:val="24"/>
        </w:rPr>
        <w:t xml:space="preserve"> </w:t>
      </w:r>
    </w:p>
    <w:p w:rsidR="00D47F1A" w:rsidRPr="004B0404" w:rsidRDefault="00D47F1A" w:rsidP="00D47F1A">
      <w:pPr>
        <w:tabs>
          <w:tab w:val="left" w:pos="993"/>
        </w:tabs>
        <w:contextualSpacing/>
        <w:jc w:val="both"/>
        <w:rPr>
          <w:spacing w:val="-2"/>
          <w:sz w:val="24"/>
          <w:szCs w:val="24"/>
        </w:rPr>
      </w:pPr>
      <w:r w:rsidRPr="004B0404">
        <w:rPr>
          <w:spacing w:val="-2"/>
          <w:sz w:val="24"/>
          <w:szCs w:val="24"/>
        </w:rPr>
        <w:t xml:space="preserve">     </w:t>
      </w:r>
      <w:r w:rsidRPr="004B0404">
        <w:rPr>
          <w:spacing w:val="-2"/>
          <w:sz w:val="24"/>
          <w:szCs w:val="24"/>
        </w:rPr>
        <w:tab/>
        <w:t xml:space="preserve">А також, за пропозицією головного розпорядника бюджетних коштів змінено назву затверджених призначень загального фонду в сумі </w:t>
      </w:r>
      <w:r w:rsidRPr="004B0404">
        <w:rPr>
          <w:sz w:val="24"/>
          <w:szCs w:val="24"/>
        </w:rPr>
        <w:t xml:space="preserve">2 103 243,00 грн </w:t>
      </w:r>
      <w:r w:rsidRPr="004B0404">
        <w:rPr>
          <w:spacing w:val="-2"/>
          <w:sz w:val="24"/>
          <w:szCs w:val="24"/>
        </w:rPr>
        <w:t>з п</w:t>
      </w:r>
      <w:r w:rsidRPr="004B0404">
        <w:rPr>
          <w:sz w:val="24"/>
          <w:szCs w:val="24"/>
        </w:rPr>
        <w:t>ридбання металопластикових вікон та дверних блоків в гуртожитках, де проживають учні</w:t>
      </w:r>
      <w:r w:rsidRPr="004B0404">
        <w:rPr>
          <w:spacing w:val="-2"/>
          <w:sz w:val="24"/>
          <w:szCs w:val="24"/>
        </w:rPr>
        <w:t xml:space="preserve"> на п</w:t>
      </w:r>
      <w:r w:rsidRPr="004B0404">
        <w:rPr>
          <w:sz w:val="24"/>
          <w:szCs w:val="24"/>
        </w:rPr>
        <w:t>ридбання металопластикових вікон та дверних блоків в гуртожитках, де проживають учні та навчальних корпусах для заміни дерев’яних вікон та дверей на металопластикові, з метою підготовки до проведення опалювального сезону.</w:t>
      </w:r>
    </w:p>
    <w:p w:rsidR="00D47F1A" w:rsidRPr="00A70023" w:rsidRDefault="00D47F1A" w:rsidP="00D47F1A">
      <w:pPr>
        <w:tabs>
          <w:tab w:val="left" w:pos="993"/>
        </w:tabs>
        <w:ind w:left="709"/>
        <w:contextualSpacing/>
        <w:jc w:val="both"/>
        <w:rPr>
          <w:sz w:val="24"/>
          <w:szCs w:val="24"/>
        </w:rPr>
      </w:pPr>
    </w:p>
    <w:p w:rsidR="00D47F1A" w:rsidRPr="00A70023" w:rsidRDefault="00D47F1A" w:rsidP="00D47F1A">
      <w:pPr>
        <w:numPr>
          <w:ilvl w:val="0"/>
          <w:numId w:val="2"/>
        </w:numPr>
        <w:tabs>
          <w:tab w:val="left" w:pos="993"/>
        </w:tabs>
        <w:ind w:left="0" w:firstLine="1277"/>
        <w:contextualSpacing/>
        <w:jc w:val="both"/>
        <w:rPr>
          <w:sz w:val="24"/>
          <w:szCs w:val="24"/>
        </w:rPr>
      </w:pPr>
      <w:r w:rsidRPr="00A70023">
        <w:rPr>
          <w:sz w:val="24"/>
          <w:szCs w:val="24"/>
        </w:rPr>
        <w:t>за КПКВК МБ 0611141 «Забезпечення діяльності інших закладів у сфері освіти» розподіл призначень проведено наступним чином:</w:t>
      </w:r>
    </w:p>
    <w:p w:rsidR="00D47F1A" w:rsidRPr="00A70023" w:rsidRDefault="00D47F1A" w:rsidP="00D47F1A">
      <w:pPr>
        <w:tabs>
          <w:tab w:val="left" w:pos="993"/>
        </w:tabs>
        <w:ind w:left="709" w:firstLine="425"/>
        <w:contextualSpacing/>
        <w:jc w:val="both"/>
        <w:rPr>
          <w:color w:val="FF0000"/>
          <w:sz w:val="24"/>
          <w:szCs w:val="24"/>
        </w:rPr>
      </w:pPr>
      <w:r w:rsidRPr="00A70023">
        <w:rPr>
          <w:i/>
          <w:sz w:val="24"/>
          <w:szCs w:val="24"/>
          <w:u w:val="single"/>
        </w:rPr>
        <w:t xml:space="preserve">по загальному фонду </w:t>
      </w:r>
      <w:r w:rsidRPr="00A70023">
        <w:rPr>
          <w:i/>
          <w:iCs/>
          <w:sz w:val="24"/>
          <w:szCs w:val="24"/>
        </w:rPr>
        <w:t xml:space="preserve">збільшено </w:t>
      </w:r>
      <w:r w:rsidRPr="00A70023">
        <w:rPr>
          <w:sz w:val="24"/>
          <w:szCs w:val="24"/>
        </w:rPr>
        <w:t xml:space="preserve">призначення: </w:t>
      </w:r>
    </w:p>
    <w:p w:rsidR="00D47F1A" w:rsidRPr="00A70023" w:rsidRDefault="00D47F1A" w:rsidP="00D47F1A">
      <w:pPr>
        <w:numPr>
          <w:ilvl w:val="0"/>
          <w:numId w:val="1"/>
        </w:numPr>
        <w:tabs>
          <w:tab w:val="left" w:pos="709"/>
        </w:tabs>
        <w:ind w:left="0" w:firstLine="709"/>
        <w:contextualSpacing/>
        <w:jc w:val="both"/>
        <w:rPr>
          <w:sz w:val="24"/>
          <w:szCs w:val="24"/>
        </w:rPr>
      </w:pPr>
      <w:r w:rsidRPr="00A70023">
        <w:rPr>
          <w:sz w:val="24"/>
          <w:szCs w:val="24"/>
        </w:rPr>
        <w:t>в сумі 8 000,00 грн</w:t>
      </w:r>
      <w:r w:rsidRPr="00A70023">
        <w:rPr>
          <w:i/>
          <w:iCs/>
          <w:sz w:val="24"/>
          <w:szCs w:val="24"/>
        </w:rPr>
        <w:t xml:space="preserve"> </w:t>
      </w:r>
      <w:r w:rsidRPr="00A70023">
        <w:rPr>
          <w:iCs/>
          <w:sz w:val="24"/>
          <w:szCs w:val="24"/>
        </w:rPr>
        <w:t>на послуги по розробленню проектів землеустрою щодо відведення земельної ділянки по вул. Трудовій, м. Хмельницький</w:t>
      </w:r>
      <w:r w:rsidRPr="00A70023">
        <w:rPr>
          <w:sz w:val="24"/>
          <w:szCs w:val="24"/>
        </w:rPr>
        <w:t>;</w:t>
      </w:r>
    </w:p>
    <w:p w:rsidR="00D47F1A" w:rsidRPr="00A70023" w:rsidRDefault="00D47F1A" w:rsidP="00D47F1A">
      <w:pPr>
        <w:numPr>
          <w:ilvl w:val="0"/>
          <w:numId w:val="1"/>
        </w:numPr>
        <w:ind w:left="0" w:firstLine="709"/>
        <w:contextualSpacing/>
        <w:jc w:val="both"/>
        <w:rPr>
          <w:sz w:val="24"/>
          <w:szCs w:val="24"/>
        </w:rPr>
      </w:pPr>
      <w:r w:rsidRPr="00A70023">
        <w:rPr>
          <w:sz w:val="24"/>
          <w:szCs w:val="24"/>
        </w:rPr>
        <w:t>в сумі 700 000,00 грн</w:t>
      </w:r>
      <w:r w:rsidRPr="00A70023">
        <w:rPr>
          <w:i/>
          <w:iCs/>
          <w:sz w:val="24"/>
          <w:szCs w:val="24"/>
        </w:rPr>
        <w:t xml:space="preserve"> </w:t>
      </w:r>
      <w:r w:rsidRPr="00A70023">
        <w:rPr>
          <w:iCs/>
          <w:sz w:val="24"/>
          <w:szCs w:val="24"/>
        </w:rPr>
        <w:t>на поточні ремонти в приміщенні будівлі</w:t>
      </w:r>
      <w:r>
        <w:rPr>
          <w:iCs/>
          <w:sz w:val="24"/>
          <w:szCs w:val="24"/>
        </w:rPr>
        <w:t xml:space="preserve"> </w:t>
      </w:r>
      <w:r w:rsidRPr="00A70023">
        <w:rPr>
          <w:iCs/>
          <w:sz w:val="24"/>
          <w:szCs w:val="24"/>
        </w:rPr>
        <w:t>по вул. Проскурівська, 61</w:t>
      </w:r>
      <w:r>
        <w:rPr>
          <w:iCs/>
          <w:sz w:val="24"/>
          <w:szCs w:val="24"/>
        </w:rPr>
        <w:t xml:space="preserve"> (яка знаходиться на балансі Департаменту освіти та науки </w:t>
      </w:r>
      <w:r w:rsidRPr="00A70023">
        <w:rPr>
          <w:spacing w:val="-2"/>
          <w:sz w:val="24"/>
          <w:szCs w:val="24"/>
        </w:rPr>
        <w:t>Хмельницької міської ради</w:t>
      </w:r>
      <w:r>
        <w:rPr>
          <w:spacing w:val="-2"/>
          <w:sz w:val="24"/>
          <w:szCs w:val="24"/>
        </w:rPr>
        <w:t>)</w:t>
      </w:r>
      <w:r w:rsidRPr="00A70023">
        <w:rPr>
          <w:iCs/>
          <w:sz w:val="24"/>
          <w:szCs w:val="24"/>
        </w:rPr>
        <w:t>.</w:t>
      </w:r>
    </w:p>
    <w:p w:rsidR="00D47F1A" w:rsidRDefault="00D47F1A" w:rsidP="00D47F1A">
      <w:pPr>
        <w:tabs>
          <w:tab w:val="left" w:pos="993"/>
        </w:tabs>
        <w:contextualSpacing/>
        <w:jc w:val="both"/>
        <w:rPr>
          <w:spacing w:val="-2"/>
          <w:sz w:val="24"/>
          <w:szCs w:val="24"/>
        </w:rPr>
      </w:pPr>
    </w:p>
    <w:p w:rsidR="00D47F1A" w:rsidRPr="00A70023" w:rsidRDefault="00D47F1A" w:rsidP="00D47F1A">
      <w:pPr>
        <w:tabs>
          <w:tab w:val="left" w:pos="993"/>
        </w:tabs>
        <w:contextualSpacing/>
        <w:jc w:val="both"/>
        <w:rPr>
          <w:sz w:val="24"/>
          <w:szCs w:val="24"/>
        </w:rPr>
      </w:pPr>
      <w:r w:rsidRPr="00A70023">
        <w:rPr>
          <w:spacing w:val="-2"/>
          <w:sz w:val="24"/>
          <w:szCs w:val="24"/>
        </w:rPr>
        <w:tab/>
        <w:t xml:space="preserve">За пропозицією головного розпорядника бюджетних коштів – Департаменту освіти та науки Хмельницької міської ради, змінено назву затверджених призначень загального фонду за </w:t>
      </w:r>
      <w:r w:rsidRPr="00A70023">
        <w:rPr>
          <w:sz w:val="24"/>
          <w:szCs w:val="24"/>
        </w:rPr>
        <w:t xml:space="preserve">КПКВК МБ 0611141 «Забезпечення діяльності інших закладів у сфері освіти» </w:t>
      </w:r>
      <w:r w:rsidRPr="00A70023">
        <w:rPr>
          <w:iCs/>
          <w:sz w:val="24"/>
          <w:szCs w:val="24"/>
        </w:rPr>
        <w:t>в</w:t>
      </w:r>
      <w:r w:rsidRPr="00A70023">
        <w:rPr>
          <w:sz w:val="24"/>
          <w:szCs w:val="24"/>
        </w:rPr>
        <w:t xml:space="preserve"> сумі 96 825,00 грн  з оплати послуг з підвезення  учнів з віддалених населених пунктів до місць навчання (з сіл Давидківці, Малашівці, Шаровечка до закладів освіти міста) на оплату послуг з підвезення  учнів та педагогічних працівників до закладу освіти та в зворотному напрямку.</w:t>
      </w:r>
    </w:p>
    <w:p w:rsidR="00D47F1A" w:rsidRPr="00A70023" w:rsidRDefault="00D47F1A" w:rsidP="00D47F1A">
      <w:pPr>
        <w:tabs>
          <w:tab w:val="left" w:pos="993"/>
        </w:tabs>
        <w:ind w:left="1069"/>
        <w:contextualSpacing/>
        <w:jc w:val="both"/>
        <w:rPr>
          <w:sz w:val="24"/>
          <w:szCs w:val="24"/>
        </w:rPr>
      </w:pPr>
    </w:p>
    <w:p w:rsidR="00D47F1A" w:rsidRPr="00A70023" w:rsidRDefault="00D47F1A" w:rsidP="00D47F1A">
      <w:pPr>
        <w:numPr>
          <w:ilvl w:val="0"/>
          <w:numId w:val="2"/>
        </w:numPr>
        <w:tabs>
          <w:tab w:val="left" w:pos="1134"/>
        </w:tabs>
        <w:ind w:left="0" w:firstLine="360"/>
        <w:contextualSpacing/>
        <w:jc w:val="both"/>
        <w:rPr>
          <w:sz w:val="24"/>
          <w:szCs w:val="24"/>
        </w:rPr>
      </w:pPr>
      <w:r w:rsidRPr="00A70023">
        <w:rPr>
          <w:sz w:val="24"/>
          <w:szCs w:val="24"/>
        </w:rPr>
        <w:t>за КПКВК МБ 0617640 «Заходи з енергозбереження»</w:t>
      </w:r>
      <w:r w:rsidRPr="00A70023">
        <w:rPr>
          <w:i/>
          <w:iCs/>
          <w:sz w:val="24"/>
          <w:szCs w:val="24"/>
        </w:rPr>
        <w:t xml:space="preserve"> збільшено </w:t>
      </w:r>
      <w:r w:rsidRPr="00A70023">
        <w:rPr>
          <w:sz w:val="24"/>
          <w:szCs w:val="24"/>
        </w:rPr>
        <w:t xml:space="preserve">призначення спеціального фонду </w:t>
      </w:r>
      <w:r>
        <w:rPr>
          <w:sz w:val="24"/>
          <w:szCs w:val="24"/>
        </w:rPr>
        <w:t>(</w:t>
      </w:r>
      <w:r>
        <w:rPr>
          <w:i/>
          <w:sz w:val="24"/>
          <w:szCs w:val="24"/>
          <w:u w:val="single"/>
        </w:rPr>
        <w:t>бюджет розвитку</w:t>
      </w:r>
      <w:r w:rsidRPr="00627971">
        <w:rPr>
          <w:i/>
          <w:sz w:val="24"/>
          <w:szCs w:val="24"/>
          <w:u w:val="single"/>
        </w:rPr>
        <w:t>)</w:t>
      </w:r>
      <w:r>
        <w:rPr>
          <w:i/>
          <w:sz w:val="24"/>
          <w:szCs w:val="24"/>
          <w:u w:val="single"/>
        </w:rPr>
        <w:t xml:space="preserve"> </w:t>
      </w:r>
      <w:r w:rsidRPr="00A70023">
        <w:rPr>
          <w:sz w:val="24"/>
          <w:szCs w:val="24"/>
        </w:rPr>
        <w:t xml:space="preserve">на загальну суму 455 977,12 грн на </w:t>
      </w:r>
      <w:r>
        <w:rPr>
          <w:sz w:val="24"/>
          <w:szCs w:val="24"/>
        </w:rPr>
        <w:t xml:space="preserve">здійснення </w:t>
      </w:r>
      <w:r w:rsidRPr="00A70023">
        <w:rPr>
          <w:sz w:val="24"/>
          <w:szCs w:val="24"/>
        </w:rPr>
        <w:lastRenderedPageBreak/>
        <w:t>технічн</w:t>
      </w:r>
      <w:r>
        <w:rPr>
          <w:sz w:val="24"/>
          <w:szCs w:val="24"/>
        </w:rPr>
        <w:t>ого</w:t>
      </w:r>
      <w:r w:rsidRPr="00A70023">
        <w:rPr>
          <w:sz w:val="24"/>
          <w:szCs w:val="24"/>
        </w:rPr>
        <w:t xml:space="preserve"> нагляд</w:t>
      </w:r>
      <w:r>
        <w:rPr>
          <w:sz w:val="24"/>
          <w:szCs w:val="24"/>
        </w:rPr>
        <w:t xml:space="preserve">у та контролю за виконанням робіт </w:t>
      </w:r>
      <w:r w:rsidRPr="00A70023">
        <w:rPr>
          <w:spacing w:val="-2"/>
          <w:sz w:val="24"/>
          <w:szCs w:val="24"/>
        </w:rPr>
        <w:t>Департаменту освіти та науки Хмельницької міської ради</w:t>
      </w:r>
      <w:r w:rsidRPr="00A70023">
        <w:rPr>
          <w:sz w:val="24"/>
          <w:szCs w:val="24"/>
        </w:rPr>
        <w:t xml:space="preserve"> для реалізації заходів з комплексної термомодернізації ХЗДО № 45 "Ялинка".</w:t>
      </w:r>
    </w:p>
    <w:p w:rsidR="00D47F1A" w:rsidRPr="00A70023" w:rsidRDefault="00D47F1A" w:rsidP="00D47F1A">
      <w:pPr>
        <w:tabs>
          <w:tab w:val="left" w:pos="1134"/>
        </w:tabs>
        <w:ind w:left="360"/>
        <w:contextualSpacing/>
        <w:jc w:val="both"/>
        <w:rPr>
          <w:sz w:val="24"/>
          <w:szCs w:val="24"/>
        </w:rPr>
      </w:pPr>
      <w:r w:rsidRPr="00A70023">
        <w:rPr>
          <w:sz w:val="24"/>
          <w:szCs w:val="24"/>
        </w:rPr>
        <w:tab/>
      </w:r>
    </w:p>
    <w:p w:rsidR="00D47F1A" w:rsidRPr="00A70023" w:rsidRDefault="00D47F1A" w:rsidP="00D47F1A">
      <w:pPr>
        <w:numPr>
          <w:ilvl w:val="0"/>
          <w:numId w:val="2"/>
        </w:numPr>
        <w:tabs>
          <w:tab w:val="left" w:pos="1134"/>
        </w:tabs>
        <w:ind w:left="0" w:firstLine="360"/>
        <w:contextualSpacing/>
        <w:jc w:val="both"/>
        <w:rPr>
          <w:sz w:val="24"/>
          <w:szCs w:val="24"/>
        </w:rPr>
      </w:pPr>
      <w:r w:rsidRPr="00A70023">
        <w:rPr>
          <w:sz w:val="24"/>
          <w:szCs w:val="24"/>
        </w:rPr>
        <w:t>Збільшено призначення загального фонду на оплату послуг з впровадження системи оповіщення (встановлення системи "Тривожна кнопка") в сумі 796 800,00 грн, в т. ч.:</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закладам дошкільної освіти – 340 300,00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закладам загальної середньої освіти – 323 700,00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спеціальним закладам загальної середньої освіти – 16 600,00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спеціалізованим закладам загальної середньої освіти (Спортивний ліцей) – 8 300,00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закладам позашкільної освіти – 16 600,00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закладам професійної (професійно-технічної) освіти – 66 400,00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іншим закладам у сфері освіти – 8 300,00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інклюзивно-ресурсним центрам – 16 600,00 гривень.</w:t>
      </w:r>
    </w:p>
    <w:p w:rsidR="00D47F1A" w:rsidRPr="00A70023" w:rsidRDefault="00D47F1A" w:rsidP="00D47F1A">
      <w:pPr>
        <w:tabs>
          <w:tab w:val="left" w:pos="1134"/>
        </w:tabs>
        <w:ind w:left="709"/>
        <w:jc w:val="both"/>
        <w:rPr>
          <w:sz w:val="24"/>
          <w:szCs w:val="24"/>
        </w:rPr>
      </w:pPr>
    </w:p>
    <w:p w:rsidR="00D47F1A" w:rsidRPr="00A70023" w:rsidRDefault="00D47F1A" w:rsidP="00D47F1A">
      <w:pPr>
        <w:numPr>
          <w:ilvl w:val="0"/>
          <w:numId w:val="2"/>
        </w:numPr>
        <w:tabs>
          <w:tab w:val="left" w:pos="1134"/>
        </w:tabs>
        <w:ind w:left="0" w:firstLine="426"/>
        <w:contextualSpacing/>
        <w:jc w:val="both"/>
        <w:rPr>
          <w:sz w:val="24"/>
          <w:szCs w:val="24"/>
        </w:rPr>
      </w:pPr>
      <w:r w:rsidRPr="00A70023">
        <w:rPr>
          <w:sz w:val="24"/>
          <w:szCs w:val="24"/>
        </w:rPr>
        <w:t xml:space="preserve">Збільшено призначення спеціального фонду </w:t>
      </w:r>
      <w:r>
        <w:rPr>
          <w:sz w:val="24"/>
          <w:szCs w:val="24"/>
        </w:rPr>
        <w:t>(</w:t>
      </w:r>
      <w:r>
        <w:rPr>
          <w:i/>
          <w:sz w:val="24"/>
          <w:szCs w:val="24"/>
          <w:u w:val="single"/>
        </w:rPr>
        <w:t>бюджет розвитку</w:t>
      </w:r>
      <w:r w:rsidRPr="00627971">
        <w:rPr>
          <w:i/>
          <w:sz w:val="24"/>
          <w:szCs w:val="24"/>
          <w:u w:val="single"/>
          <w:lang w:val="ru-RU"/>
        </w:rPr>
        <w:t>)</w:t>
      </w:r>
      <w:r>
        <w:rPr>
          <w:i/>
          <w:sz w:val="24"/>
          <w:szCs w:val="24"/>
          <w:u w:val="single"/>
        </w:rPr>
        <w:t xml:space="preserve"> </w:t>
      </w:r>
      <w:r w:rsidRPr="00A70023">
        <w:rPr>
          <w:sz w:val="24"/>
          <w:szCs w:val="24"/>
        </w:rPr>
        <w:t>на поповнення бібліотечного фонду (придбання художньої літератури) в сумі 3 940 000,00 грн, в т. ч.:</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закладам загальної середньої освіти – 3 860 000,00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спеціальним закладам загальної середньої освіти – 50 000,00 гривень;</w:t>
      </w:r>
    </w:p>
    <w:p w:rsidR="00D47F1A" w:rsidRPr="00A70023" w:rsidRDefault="00D47F1A" w:rsidP="00D47F1A">
      <w:pPr>
        <w:numPr>
          <w:ilvl w:val="0"/>
          <w:numId w:val="3"/>
        </w:numPr>
        <w:tabs>
          <w:tab w:val="left" w:pos="1134"/>
        </w:tabs>
        <w:ind w:left="0" w:firstLine="709"/>
        <w:jc w:val="both"/>
        <w:rPr>
          <w:sz w:val="24"/>
          <w:szCs w:val="24"/>
        </w:rPr>
      </w:pPr>
      <w:r w:rsidRPr="00A70023">
        <w:rPr>
          <w:sz w:val="24"/>
          <w:szCs w:val="24"/>
        </w:rPr>
        <w:t>спеціалізованим закладам загальної середньої освіти (Спортивний ліцей) –  30000,00 гривень.</w:t>
      </w:r>
    </w:p>
    <w:p w:rsidR="00D47F1A" w:rsidRDefault="00D47F1A"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r w:rsidRPr="00A2616B">
        <w:rPr>
          <w:sz w:val="24"/>
          <w:szCs w:val="24"/>
        </w:rPr>
        <w:t>В.</w:t>
      </w:r>
      <w:r>
        <w:rPr>
          <w:sz w:val="24"/>
          <w:szCs w:val="24"/>
        </w:rPr>
        <w:t xml:space="preserve"> </w:t>
      </w:r>
      <w:r w:rsidRPr="00A2616B">
        <w:rPr>
          <w:sz w:val="24"/>
          <w:szCs w:val="24"/>
        </w:rPr>
        <w:t>о. директора Департаменту освіти та науки</w:t>
      </w:r>
      <w:r>
        <w:rPr>
          <w:sz w:val="24"/>
          <w:szCs w:val="24"/>
        </w:rPr>
        <w:t xml:space="preserve">                 Ольга КШАНОВСЬКА</w:t>
      </w:r>
    </w:p>
    <w:p w:rsidR="00A2616B" w:rsidRDefault="00A2616B"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r w:rsidRPr="00A2616B">
        <w:rPr>
          <w:sz w:val="24"/>
          <w:szCs w:val="24"/>
        </w:rPr>
        <w:t xml:space="preserve">Начальник фінансово-економічного </w:t>
      </w:r>
    </w:p>
    <w:p w:rsidR="00A2616B" w:rsidRDefault="00A2616B" w:rsidP="00D47F1A">
      <w:pPr>
        <w:tabs>
          <w:tab w:val="left" w:pos="1134"/>
        </w:tabs>
        <w:ind w:left="360"/>
        <w:contextualSpacing/>
        <w:jc w:val="both"/>
        <w:rPr>
          <w:sz w:val="24"/>
          <w:szCs w:val="24"/>
        </w:rPr>
      </w:pPr>
      <w:r w:rsidRPr="00A2616B">
        <w:rPr>
          <w:sz w:val="24"/>
          <w:szCs w:val="24"/>
        </w:rPr>
        <w:t>відділу - головний бухгалтер</w:t>
      </w:r>
      <w:r>
        <w:rPr>
          <w:sz w:val="24"/>
          <w:szCs w:val="24"/>
        </w:rPr>
        <w:t xml:space="preserve">                                               Оксана ЛІСОВОДСЬКА</w:t>
      </w:r>
    </w:p>
    <w:p w:rsidR="00A2616B" w:rsidRDefault="00A2616B"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p>
    <w:p w:rsidR="00A2616B" w:rsidRDefault="00A2616B" w:rsidP="00D47F1A">
      <w:pPr>
        <w:tabs>
          <w:tab w:val="left" w:pos="1134"/>
        </w:tabs>
        <w:ind w:left="360"/>
        <w:contextualSpacing/>
        <w:jc w:val="both"/>
        <w:rPr>
          <w:sz w:val="24"/>
          <w:szCs w:val="24"/>
        </w:rPr>
      </w:pPr>
    </w:p>
    <w:p w:rsidR="002A1396" w:rsidRDefault="002A1396"/>
    <w:sectPr w:rsidR="002A13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034"/>
    <w:multiLevelType w:val="hybridMultilevel"/>
    <w:tmpl w:val="791229CE"/>
    <w:lvl w:ilvl="0" w:tplc="4A005C7C">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0F0D07B9"/>
    <w:multiLevelType w:val="hybridMultilevel"/>
    <w:tmpl w:val="D8FA6F7A"/>
    <w:lvl w:ilvl="0" w:tplc="0422000D">
      <w:start w:val="1"/>
      <w:numFmt w:val="bullet"/>
      <w:lvlText w:val=""/>
      <w:lvlJc w:val="left"/>
      <w:pPr>
        <w:ind w:left="4613"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485B1103"/>
    <w:multiLevelType w:val="hybridMultilevel"/>
    <w:tmpl w:val="A620A7DA"/>
    <w:lvl w:ilvl="0" w:tplc="04190011">
      <w:start w:val="1"/>
      <w:numFmt w:val="decimal"/>
      <w:lvlText w:val="%1)"/>
      <w:lvlJc w:val="left"/>
      <w:pPr>
        <w:ind w:left="7590"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
    <w:nsid w:val="4C16388A"/>
    <w:multiLevelType w:val="hybridMultilevel"/>
    <w:tmpl w:val="8340D05E"/>
    <w:lvl w:ilvl="0" w:tplc="C322A168">
      <w:start w:val="1"/>
      <w:numFmt w:val="bullet"/>
      <w:lvlText w:val="-"/>
      <w:lvlJc w:val="left"/>
      <w:pPr>
        <w:ind w:left="1069" w:hanging="360"/>
      </w:pPr>
      <w:rPr>
        <w:rFonts w:ascii="Times New Roman" w:eastAsia="Calibri"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5792390A"/>
    <w:multiLevelType w:val="hybridMultilevel"/>
    <w:tmpl w:val="4D58809E"/>
    <w:lvl w:ilvl="0" w:tplc="3D1606A8">
      <w:start w:val="1"/>
      <w:numFmt w:val="bullet"/>
      <w:lvlText w:val="-"/>
      <w:lvlJc w:val="left"/>
      <w:pPr>
        <w:ind w:left="4330"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1A"/>
    <w:rsid w:val="002A1396"/>
    <w:rsid w:val="00A2616B"/>
    <w:rsid w:val="00D47F1A"/>
    <w:rsid w:val="00E52A44"/>
    <w:rsid w:val="00E96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1A"/>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F1A"/>
    <w:pPr>
      <w:widowControl/>
      <w:autoSpaceDE/>
      <w:autoSpaceDN/>
      <w:adjustRightInd/>
      <w:spacing w:after="160" w:line="254"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96296"/>
    <w:rPr>
      <w:rFonts w:ascii="Tahoma" w:hAnsi="Tahoma" w:cs="Tahoma"/>
      <w:sz w:val="16"/>
      <w:szCs w:val="16"/>
    </w:rPr>
  </w:style>
  <w:style w:type="character" w:customStyle="1" w:styleId="a5">
    <w:name w:val="Текст выноски Знак"/>
    <w:basedOn w:val="a0"/>
    <w:link w:val="a4"/>
    <w:uiPriority w:val="99"/>
    <w:semiHidden/>
    <w:rsid w:val="00E96296"/>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F1A"/>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F1A"/>
    <w:pPr>
      <w:widowControl/>
      <w:autoSpaceDE/>
      <w:autoSpaceDN/>
      <w:adjustRightInd/>
      <w:spacing w:after="160" w:line="254"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96296"/>
    <w:rPr>
      <w:rFonts w:ascii="Tahoma" w:hAnsi="Tahoma" w:cs="Tahoma"/>
      <w:sz w:val="16"/>
      <w:szCs w:val="16"/>
    </w:rPr>
  </w:style>
  <w:style w:type="character" w:customStyle="1" w:styleId="a5">
    <w:name w:val="Текст выноски Знак"/>
    <w:basedOn w:val="a0"/>
    <w:link w:val="a4"/>
    <w:uiPriority w:val="99"/>
    <w:semiHidden/>
    <w:rsid w:val="00E96296"/>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10074</Words>
  <Characters>5743</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Ліщук Анна Андріївна</dc:creator>
  <cp:lastModifiedBy>PC</cp:lastModifiedBy>
  <cp:revision>2</cp:revision>
  <cp:lastPrinted>2023-09-14T12:12:00Z</cp:lastPrinted>
  <dcterms:created xsi:type="dcterms:W3CDTF">2023-09-20T11:10:00Z</dcterms:created>
  <dcterms:modified xsi:type="dcterms:W3CDTF">2023-09-20T11:10:00Z</dcterms:modified>
</cp:coreProperties>
</file>