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Додаток до наказу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A66D2">
        <w:rPr>
          <w:rFonts w:ascii="Times New Roman" w:eastAsia="Times New Roman" w:hAnsi="Times New Roman" w:cs="Times New Roman"/>
          <w:sz w:val="20"/>
          <w:szCs w:val="20"/>
          <w:lang w:val="uk-UA"/>
        </w:rPr>
        <w:t>Хмельницької міської ради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від </w:t>
      </w:r>
      <w:r w:rsidR="00716A16">
        <w:rPr>
          <w:rFonts w:ascii="Times New Roman" w:eastAsia="Times New Roman" w:hAnsi="Times New Roman" w:cs="Times New Roman"/>
          <w:sz w:val="20"/>
          <w:szCs w:val="20"/>
          <w:lang w:val="uk-UA"/>
        </w:rPr>
        <w:t>24.10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.2023 року № </w:t>
      </w:r>
      <w:r w:rsidR="00716A16">
        <w:rPr>
          <w:rFonts w:ascii="Times New Roman" w:eastAsia="Times New Roman" w:hAnsi="Times New Roman" w:cs="Times New Roman"/>
          <w:sz w:val="20"/>
          <w:szCs w:val="20"/>
          <w:lang w:val="uk-UA"/>
        </w:rPr>
        <w:t>198</w:t>
      </w:r>
      <w:bookmarkStart w:id="0" w:name="_GoBack"/>
      <w:bookmarkEnd w:id="0"/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409"/>
        <w:gridCol w:w="1275"/>
        <w:gridCol w:w="2410"/>
        <w:gridCol w:w="4253"/>
        <w:gridCol w:w="1701"/>
        <w:gridCol w:w="2834"/>
      </w:tblGrid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 назва вулиці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C75680" w:rsidRPr="001A66D2" w:rsidTr="0010470E">
        <w:trPr>
          <w:trHeight w:val="43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424"/>
                <w:tab w:val="left" w:pos="71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747D">
            <w:pPr>
              <w:widowControl w:val="0"/>
              <w:tabs>
                <w:tab w:val="left" w:pos="175"/>
                <w:tab w:val="left" w:pos="424"/>
                <w:tab w:val="left" w:pos="777"/>
              </w:tabs>
              <w:autoSpaceDE w:val="0"/>
              <w:autoSpaceDN w:val="0"/>
              <w:spacing w:after="0" w:line="240" w:lineRule="auto"/>
              <w:ind w:left="501"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Авіаційна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3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Авіаційний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Аеродромна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берегів Дубівського ставу, забудована приватними будинками)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73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424"/>
                <w:tab w:val="left" w:pos="71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Бажана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 (паралельно вул. Чорновола від пивзаводу, переважно приватна забудова)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Басейна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Басейний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Басейний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Вербицького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8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Верхній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2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376DA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Степана Бандери до Набережного кварталу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  в кінець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  в кінець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376DA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Нижній Береговий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Березнева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до вул. Київської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Ольги Мак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Восьмого Березня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747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15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Павла Скоропадського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Білгородська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Павла Скоропадського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Білгородський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EC685C" w:rsidP="00FD237C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5, 6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EC685C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(поруч Ружичнянського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EC685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EC685C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Болотний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6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Невеличка вулиця в центральній частині міста, забудована переважно приватними будинками (тривалий час була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йближчою до берегів річки Південного Бугу)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Булаєнка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934ACD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Юхима Сіцінського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Юхима Сіцінського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Веселий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Весняна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Весняний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3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Вигодовського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Визволення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Винниченка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Винниченка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Висока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південній околиці міста, на межі з мікрорайоном Ружична, забудована приватними будинками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Київської до території заводу будматеріалів)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Високий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Георгія Гонгадзе непарні номери, від вул. Георгія Гонгадзе до вул. Проскурівського підпілля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Західно-Окружної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Георгія Гонгадзе (парні номери)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Вишневий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О.Вишні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Військоматський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Вільхова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магістральна вулиця міста, що є продовженням прс. Миру (від міжміського автовокзалу, через весь мікрорайон Лезневе, до виїзду з міста у хідному напрямку на м. Вінницю)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Вітанова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EC685C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03B4C" w:rsidRDefault="00C75680" w:rsidP="00FD237C">
            <w:pPr>
              <w:widowControl w:val="0"/>
              <w:tabs>
                <w:tab w:val="left" w:pos="278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Водопровідний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24A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(окрім 171 - 191)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Проскурівського підпілля через приватну забудову ближніх Гречан до кварталів промислової забудови залізничної станції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171 - 191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Вокзальний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Прибузької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Проскурівської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</w:t>
            </w:r>
            <w:r w:rsidR="006D6C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Завадського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EC685C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03B4C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 до вул. Свободи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Волочиська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9D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Волочиський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Волочиський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Волошкова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Покровська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І. Гавришка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парні номери</w:t>
            </w:r>
          </w:p>
        </w:tc>
      </w:tr>
      <w:tr w:rsidR="00C75680" w:rsidRPr="00FD747D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Кам’янецької до залізничної колії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</w:p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парні</w:t>
            </w:r>
            <w:r w:rsidR="006D6C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вул. М. Грушевського не парні</w:t>
            </w:r>
            <w:r w:rsidR="006D6C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Маріуполя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Гагаріна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9D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9D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Якова Гальчевського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3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0D6E1F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0D6E1F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Ганжі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Ганжі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напрямку до військової частини,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Кушнірука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Гастелло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Гвардійська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Гвардійський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Григорія Сковороди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Молодої Гвардії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у мікрорайоні Озерна, з’єднує вул. Панаса Мирного з вул. Старокостянтинівське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Гната Чекірди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Кам'янецької до пров. Військоматського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Герцена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Барнича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Глінки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Глухий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Кам'янецьким переїздом, пролягає масивом приватної забудови мікрорайону Дубове до вул. </w:t>
            </w:r>
            <w:r w:rsidR="006D6C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Шептицького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Гоголя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Калнишевського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від вул. Заводської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Головіна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Гонти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Гонти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Микити Годованця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Гончарова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Микити Годованця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Гончарова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Ю. Горбанчука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Городня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Городній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 (від вул. Шестакова до вул. Північної)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Сікори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Грибоєдова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Янчук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Проскурівської до вул. Трембовецької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Госпітальна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вулицею Пілотською та 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0" w:rsidRPr="001A66D2" w:rsidRDefault="009D0CC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Міхновського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Гречка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Гречанський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У. Громової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(5</w:t>
            </w:r>
            <w:r w:rsidR="00A32D4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A32D4C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-9 класи)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A32D4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A32D4C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Клена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Гунашевського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Європейської не парні номери,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Європейської до вул. Героя України Олексія Скоблі всі будинки</w:t>
            </w:r>
          </w:p>
        </w:tc>
      </w:tr>
      <w:tr w:rsidR="00C75680" w:rsidRPr="001A66D2" w:rsidTr="0010470E">
        <w:trPr>
          <w:trHeight w:val="33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Петра Болбочана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9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Джумаківка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Депутатська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Левка Лук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Декабристів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D6C1E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Ружичнянським універмагом (від вул. Миколи Трублаїні </w:t>
            </w:r>
            <w:r w:rsidRPr="006D6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="006D6C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О. Гончар</w:t>
            </w:r>
            <w:r w:rsidRPr="006D6C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Миколи Трублаїні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Димінського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Народної Волі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Довженка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Чорновола всі будинки</w:t>
            </w:r>
          </w:p>
        </w:tc>
      </w:tr>
      <w:tr w:rsidR="00C75680" w:rsidRPr="001A66D2" w:rsidTr="0010470E">
        <w:trPr>
          <w:trHeight w:val="44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Теліги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Достоєвського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Олени Теліги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Достоєвського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Дружби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Дружби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Дубівська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вул.Чорноострівська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A76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Чорноострівський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A76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1-а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2-а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2-й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Іваха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Жванецька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A32D4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A32D4C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Житній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Житній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Успенська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3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Успенський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Ігоря Сікорського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FDB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цукрозаводом", від вул. Заводської до вул.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3-ї Лугової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Жуковського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Ігоря Сікорського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FDB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цукрозаводом", від вул. Заводської до вул.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3-ї Лугової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Жуковського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Заболотного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Кам'янецької (від вул. Проскурівського підпілля до вул. Героїв Маріуполя)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Заводська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привокзальної частини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Ніни Янчук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території м'ясокомбінату (вул. Гайдара)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Заводський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Залізнична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Залізничний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Панаса Мирного до вул. Лісогринівецької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Панаса Мирного до вул. Лісогринівецької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B42FDB">
        <w:trPr>
          <w:trHeight w:val="96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Озерна (між вул. П. Мирного 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(озеро) до вул. Панаса Мирного (кінцева зупинка)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Криничний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Запрудний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І. Заремби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AA094C" w:rsidP="00AA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Степана Бандери до Старокостянтинівського шосе непарна сторона всі будинки. 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Перемоги, до Політехнічного коледжу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парна сторона будинки – 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14/1, 14/1-А, 14/2, 14/3, 14/3-А, 14/4, 14/А, 16, 17, 18, 18/1, 18/1а, 18/1б, 18/2, 20/1,20/2, 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 22/1, 22/2, 22/4, 24, 24/2, 26, 28, 22/3, 5/2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75680" w:rsidRPr="001A66D2" w:rsidTr="0010470E">
        <w:trPr>
          <w:trHeight w:val="7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Політехнічн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коледж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</w:t>
            </w:r>
            <w:r w:rsidR="00AA094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парна сторона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 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AA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Перемоги </w:t>
            </w:r>
            <w:r w:rsidR="00AA094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парна сторона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прибережній частині мікрорайону Заріччя (пролягає від перехрестя вул.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і Зарічанської)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Затишний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Західно- Окружна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об'їзна магістраль по західній околиці міста, що з'єднала виїзд на Тернопіль - Львів та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Львівське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Заярна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Патона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Збарського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Патона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Збарського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A76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Зв'язківців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A76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Зв'язківців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біля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Зелена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Зенітна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Зенітний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Василя Зеньковського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A76CE1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Івасюка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Індустріальний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76CE1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Індустріальний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75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Іподромний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Іподромний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Кавказька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 паралельно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та залізниці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до вул. Інституцької всі будинки,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Інституцької до р. Кудрянка не парні номери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(79 – 163)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Кудрянка до межі міста</w:t>
            </w:r>
          </w:p>
        </w:tc>
      </w:tr>
      <w:tr w:rsidR="00C75680" w:rsidRPr="00FD237C" w:rsidTr="0010470E">
        <w:trPr>
          <w:trHeight w:val="81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FD237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буд. № 48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Кам’янецького мосту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парні номери</w:t>
            </w:r>
          </w:p>
        </w:tc>
      </w:tr>
      <w:tr w:rsidR="00C75680" w:rsidRPr="001A66D2" w:rsidTr="0010470E">
        <w:trPr>
          <w:trHeight w:val="84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</w:t>
            </w:r>
          </w:p>
          <w:p w:rsidR="00C75680" w:rsidRDefault="00FD237C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буд. № 46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</w:t>
            </w:r>
          </w:p>
          <w:p w:rsidR="0002042D" w:rsidRPr="0002042D" w:rsidRDefault="0002042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tabs>
                <w:tab w:val="left" w:pos="4145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Кам’янецька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Гагаріна до Кам’янецького мосту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tabs>
                <w:tab w:val="left" w:pos="4145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Пилипа Орлика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Карбишева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rPr>
          <w:trHeight w:val="51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758C0">
            <w:pPr>
              <w:widowControl w:val="0"/>
              <w:autoSpaceDE w:val="0"/>
              <w:autoSpaceDN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 (парні номери від 6, не парні номери від 7)</w:t>
            </w:r>
          </w:p>
        </w:tc>
      </w:tr>
      <w:tr w:rsidR="00C75680" w:rsidRPr="001A66D2" w:rsidTr="0010470E">
        <w:trPr>
          <w:trHeight w:val="51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758C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Лісогринівецької (парні номери від 6, не парні номери від 7)</w:t>
            </w:r>
          </w:p>
        </w:tc>
      </w:tr>
      <w:tr w:rsidR="00C75680" w:rsidRPr="001A66D2" w:rsidTr="0010470E">
        <w:trPr>
          <w:trHeight w:val="51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4758C0" w:rsidP="004758C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торгового центру «Агора»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прзд.</w:t>
            </w:r>
            <w:r w:rsidR="00B42F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</w:t>
            </w:r>
            <w:r w:rsidR="00B42F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(парні </w:t>
            </w:r>
            <w:r w:rsidR="00C756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номери до 4, не парні номери до 5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Катіонівська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масиві індивідуальної забудови вздовж Львівського шосе при виїзді на Шаровеч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Катіонівський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Катіонівський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між вул. Катіонівська та вул.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Роздільною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(індивідуальна забудова вздовж Львівського шосе при виїзді на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Шаровечку)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Раскової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Київський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Київська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Глушенкова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Глушенкова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Кільцевий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неподалік від Дубівських ставів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Кленова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Кленовий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 "Катіон"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Клубний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Кобилянської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tabs>
                <w:tab w:val="left" w:pos="143"/>
                <w:tab w:val="left" w:pos="2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Коновальця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Євгена Коновальця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Оксанченка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Кожедуба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Оксанченка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Кожедуба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Сіцінського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Князя Святослава Хороброго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Сіцінського всі будинки (1 – 39)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Козацький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Козацький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відгалуження від провулка Козацького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Квітки Цісик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залізничного переїзду до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Польової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Павла Поповича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Яворницького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в районі "за цукрозаводом", пролягає від вул.</w:t>
            </w:r>
            <w:r w:rsidR="00B42F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 Кам’янецьким переїздом, від перехрестя вулиць Г. Сковороди та Кам’янецької до вул. Раскової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Героїв Крут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Сірка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Конєва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Кооперативна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Кооперативний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Копистинське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Корольова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Амосова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Амосова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1047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758C0">
            <w:pPr>
              <w:widowControl w:val="0"/>
              <w:autoSpaceDE w:val="0"/>
              <w:autoSpaceDN w:val="0"/>
              <w:spacing w:after="0" w:line="240" w:lineRule="auto"/>
              <w:ind w:left="-108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10470E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4758C0" w:rsidP="004758C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осмодем'янської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10470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Вишиваного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4758C0">
            <w:pPr>
              <w:widowControl w:val="0"/>
              <w:autoSpaceDE w:val="0"/>
              <w:autoSpaceDN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Костюшка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Костюшка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Гуні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Валі Котика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Гуні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Валі Котика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паралельно вул. Кам'янецькій від вул. Купріна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Коцюбинського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 до вул.</w:t>
            </w:r>
            <w:r w:rsidR="004212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Кошарського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Кошарського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території медичного містечка обласної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Кошевого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Антоненка-Давидовича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Бориса Антоненка-Давидовича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Кошевого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Гетьмана Мазепи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території медичного містечка обласної лікарні та Старого Аеропорту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 (мікрорайон Дубове)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Маршала Красовського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Мазепи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left="-107" w:right="-108" w:firstLine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пролягає від вул. Князя Святослава Хороброго вздовж території медичного містечка обласної лікарні до вул. 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Красовського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в районі вул. 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E72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Кринична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Кудрянки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Трипільська, вздовж берегів річки Кудрянки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Кудрянки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Платона Майбороди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2126C">
            <w:pPr>
              <w:widowControl w:val="0"/>
              <w:tabs>
                <w:tab w:val="left" w:pos="2727"/>
              </w:tabs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р. Кудрянка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Симона Петлюри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Купріна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E176B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1E1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8182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буд. № 1,</w:t>
            </w:r>
            <w:r w:rsidR="001E176B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 не парній стороні та від буд. № 2 по парній сторона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Вокзальної</w:t>
            </w:r>
            <w:r w:rsidR="001E176B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CA3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</w:t>
            </w:r>
            <w:r w:rsidR="00CA3AF9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ул. Проскурівського підпіл</w:t>
            </w:r>
            <w:r w:rsidR="00CA3AF9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</w:t>
            </w:r>
            <w:r w:rsidR="00CA3AF9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(не парна сторона)  буд. № </w:t>
            </w:r>
            <w:r w:rsidR="00B8182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1-В, 1-Г, 1-З, 1-Ж, 1-Д,</w:t>
            </w:r>
            <w:r w:rsidR="00B72D3D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1-К, 1-Л</w:t>
            </w:r>
            <w:r w:rsidR="00B8182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Романа Шухевича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Курчатова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Вернадського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Кутузова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Вернадського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Кутузова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Ламаний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поблизу парку та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left="-107" w:right="-109" w:firstLin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Олександра Петраківського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left="-107" w:right="-109" w:firstLin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Олександра Петраківського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Лезнівська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Леонтовича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Бориса Мамайсура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Короля Данила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Лєскова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Короля Данила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Лєскова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Летичівська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Локомотивна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Олеся Гончара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 до вул. Кобилянської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Ломоносова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Олеся Гончара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О. Гончара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Димитрова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Ломоносова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Лугова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Луговий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 вул. 2-ю Луговою і  вул. 3-ю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Луговою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E72798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не парні номери до № 31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42FDB">
            <w:pPr>
              <w:widowControl w:val="0"/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 мосту на виїзд до Шаровечки парні номери, від № 33 - 47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47/1 – 87 та 43/2, 43/2А на виїзд до Шаровечки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Лікарняна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Майборського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Майборського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Малиницька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Львівського шосе при виїзді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Селекційний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масиві індивідуальної забудови за автовокзалом </w:t>
            </w:r>
            <w:r w:rsidR="00C756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756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Йосипа Лапушкіна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паралельно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Кам'янецької від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Донцова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Матросова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Дмитра Донцова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Матросова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Кам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B42F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центральній частині міста (район філармонії), пролягає від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Маяковського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Мельникова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Мельникова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Уласа Самчука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Мересьєва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Мирний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Мирний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42126C" w:rsidP="0042126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до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прзд. П. Мирного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будинки, від прзд. П. Мирного до вул. Степана Бандери непарна (ліва) сторона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Степана Бандери парна (права) сторона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прзд. П. Мирного до вул. Степана Бандери парна (права) сторона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AA094C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B72D3D" w:rsidRDefault="00AA094C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Свободи всі будинки </w:t>
            </w:r>
          </w:p>
        </w:tc>
      </w:tr>
      <w:tr w:rsidR="00C75680" w:rsidRPr="001A66D2" w:rsidTr="0010470E">
        <w:trPr>
          <w:trHeight w:val="124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AA094C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AA094C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-9 класи)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A7611A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Проспект Миру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тарокостянтинівського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Вінницької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Молдавська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Молдавський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AA69BB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04D48" w:rsidP="0042126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Львівське шосе не парні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4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4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Молодіжної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полковника Морозенка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полковника Морозенка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Місевича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Московська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814DA6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814DA6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ндивідуальна забу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біля вул. 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ндивідуальна за будова біля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B42FDB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ндивідуальна за будова біля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Міцкевича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мікрорайоні дальні Гречани, пролягає від пров.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П'яскорського до вул. Кооперативної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Тарнавського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Мальовничий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Мічуріна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Нагірний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Горбанчука до вул.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Лазо всі будинки</w:t>
            </w:r>
          </w:p>
        </w:tc>
      </w:tr>
      <w:tr w:rsidR="00C75680" w:rsidRPr="001A66D2" w:rsidTr="0010470E">
        <w:trPr>
          <w:trHeight w:val="42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Лазо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Пилипа Орлика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Кобзарів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Героїв-прикордонників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Некрасова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Героїв-прикордонників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Некрасова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3-я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4-а 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9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Новосільна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Огієнка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Огієнка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Піддубного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Одухи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вул. Старокостянтинівське шосе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B72D3D" w:rsidRDefault="0058571A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(5, 6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вул. Старокостянтинівське шосе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B72D3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B72D3D" w:rsidRDefault="0058571A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(7</w:t>
            </w:r>
            <w:r w:rsidR="00C75680" w:rsidRPr="00B72D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в сторону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Старокостянтинівське шосе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16/1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(включно)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Й. Окинського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 Катіоновських 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Олімпійська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Марини Кіреєвої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від вул. Заводської до вул. 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Осипенко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Стецька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П'яскорського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П'яскорського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П'ятисотенниць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П'ятисотенниць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Леся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Соломії Крушельницької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Панфілова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Соломії Крушельницької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Панфілова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Холодноярців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за цукрозаводом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Партизанська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Степанкова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984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Пекарський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буд. № 6/1  по парні стороні та № 9/2 по не парні стороні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Перемоги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Професора Миколи Чорнобрового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Пересипкіна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257043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Заріччя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Першотравневий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Пилипчука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вул. Проскурівської, вздовж містечка міської лікарні, до вул.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Плоска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Примакова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Плоский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низини р. Плоскої (вул.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низини р. Плоскої(вул.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низини р. Плоскої(вул.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від низини р. Плоскої (вул.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Подільський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Гагаріна, тупиковий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Олекси Береста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південній частині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Покришкіна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Польовий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="00AF55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Народної Волі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Дмитра Васильєва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="00AF55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Грушевського до Свободи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вздовж русла річки Південний Буг від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СЗОШ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пролягає вздовж русла річки Південний Буг від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Старокостянтинівського шоссе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Прибузького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(30 – 56)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611EA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Привітна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ндивідуальна забудова в районі Дубівського цегельного заводу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="00B04D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парку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Проскурівськеого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Центрального парку культури та відпочинку) до вул.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Проскурівського Підпілля до вул. Кам’янецької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парку культури та відпочинку) до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Грушевського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Староміський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Прифермерська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Пролісковий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Прорізна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Прорізний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Прорізний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шосе до пл.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Привокзальної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непарні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парні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Кам’янець</w:t>
            </w:r>
            <w:r w:rsidR="00FD237C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кої до розвилки </w:t>
            </w:r>
            <w:r w:rsidR="00FD237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FD237C"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Вокзальн</w:t>
            </w:r>
            <w:r w:rsidR="00FD237C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ою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Соборної до вул. Прибузької парні номери, від вул. Соборної до вул. Кам’янецької всі будинки</w:t>
            </w:r>
          </w:p>
        </w:tc>
      </w:tr>
      <w:tr w:rsidR="00C75680" w:rsidRPr="001A66D2" w:rsidTr="00B04D48">
        <w:trPr>
          <w:trHeight w:val="63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B04D48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B04D48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розвилки </w:t>
            </w:r>
            <w:r w:rsidR="00FD23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FD237C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B04D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237C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</w:t>
            </w:r>
            <w:r w:rsidR="00FD23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ою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Шухевича </w:t>
            </w:r>
          </w:p>
          <w:p w:rsidR="00C75680" w:rsidRPr="001A66D2" w:rsidRDefault="00C75680" w:rsidP="00B04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BB44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буд. 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 – 215)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прв. Проскурівського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 центральній частині міста, в масиві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приватної забудови (відгалуження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Проскурівського підпілля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(проїзд між пров.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Плоським та вул. Проскурівського підпілля)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Профспілкова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Проїзний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Олександра Олеся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Пугачова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Героя України Олексія Скоблі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вздовж залізниці від вул. Кам'янецької до вул. І. Франка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Пушкіна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Героя України Олексія Скоблі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Героїв Маріуполя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О. Скоблі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Пушкіна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Високої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Метрополита Шептицького до прв.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Симона Петлюри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кінця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Чекмана до буд.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99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100 в кінець Дальніх Гречан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Північний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Північної до вул. Шухевича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Північний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Шухевича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прз.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Торфяного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Підкалинна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Підлісний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Лезнево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(масив індивідуальної забудови) до перетину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Гетьмана Мазепи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Холодноярців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Гетьмана Мазепи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(масив індивідуальної забудови) до перетину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Холодноярців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Малиновий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Чорнобиля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Радзієвського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Радісний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Олега Ольжича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С. Разіна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Олега Ольжича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Разіна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початку вул. Раскової до вул. 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Ранковий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Білаша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Декабриста Раєвського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D05D35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35" w:rsidRPr="001A66D2" w:rsidRDefault="00D05D35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35" w:rsidRPr="0002042D" w:rsidRDefault="00D05D35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35" w:rsidRPr="0002042D" w:rsidRDefault="00D05D35" w:rsidP="00D05D3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35" w:rsidRPr="0002042D" w:rsidRDefault="00D05D35" w:rsidP="00D05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35" w:rsidRPr="0002042D" w:rsidRDefault="00D05D35" w:rsidP="00D05D35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35" w:rsidRPr="0002042D" w:rsidRDefault="00D05D35" w:rsidP="00D05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35" w:rsidRPr="0002042D" w:rsidRDefault="00D05D35" w:rsidP="00D05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торгівельно-розважального центру «Оазис» до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Зарічанської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D05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="00D05D3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Зарічанської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Озерної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(від мосту через річку Південний Буг, перетинає  прс. Миру, і продовжується до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П. Мирного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D05D35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Степана Бандери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C75680" w:rsidRPr="001A66D2" w:rsidTr="0010470E">
        <w:trPr>
          <w:trHeight w:val="25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Рибацький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Павла ІІ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Роздільна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Руданського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Августина Волошина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Ружичнянська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Ружичнянський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Атамана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Рум'янцева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Атамана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Генерала Рум'янцева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Ручковської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Юрія Косача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Кам'янецькою та Г. Скороводи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Рєпіна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814D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забудова бі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Марії Заньковецької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Савіної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Сагайдачного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Садибна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611EA2">
        <w:trPr>
          <w:trHeight w:val="55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8б догори до прс.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B7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буд № 7б не парні номери</w:t>
            </w:r>
            <w:r w:rsidR="001B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Calibri" w:hAnsi="Times New Roman" w:cs="Times New Roman"/>
                <w:sz w:val="20"/>
                <w:szCs w:val="20"/>
              </w:rPr>
              <w:t>від вул. Шевченка до вул. Прибузької не парні номери (до мосту через Південний Буг)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12-А,  14/1, 14-А, 16-А, 18, 18/1)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Шевченка до вул. Прибузької парні номери, від Шевченка до Проскурівської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tabs>
                <w:tab w:val="left" w:pos="4037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(від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) до мікрорайону 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вул.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Скоблі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Свободи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поблизу перехрестя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та Подільської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right="108"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Світанковий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14D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814DA6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  <w:p w:rsidR="00C75680" w:rsidRPr="0002042D" w:rsidRDefault="00814DA6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Серпанковий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Г. Сковороди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Починається від транспортної розв'язки за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Кам'янецьким переїздом, пролягає паралельно вул. Кам'янецької, з'єднуючись із нею в районі перехрестя з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Герасима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Смотрицького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Герасима Смотрицького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парні номери, 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всі будинки</w:t>
            </w:r>
          </w:p>
        </w:tc>
      </w:tr>
      <w:tr w:rsidR="00C75680" w:rsidRPr="001A66D2" w:rsidTr="00430261">
        <w:trPr>
          <w:trHeight w:val="27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Героїв Маріуполя непарні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Соборний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Солов'їна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Сонячна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Ставкова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Ставковий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Прибузької до Шевченка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Січових стрільців догори в напрямку м. Старокостянтинів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Січових стрільців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585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 </w:t>
            </w:r>
            <w:r w:rsidR="0058571A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Зарачанської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парні номери всі будинки</w:t>
            </w:r>
          </w:p>
        </w:tc>
      </w:tr>
      <w:tr w:rsidR="0058571A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1A" w:rsidRPr="001A66D2" w:rsidRDefault="0058571A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A" w:rsidRPr="0002042D" w:rsidRDefault="0058571A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A" w:rsidRPr="0002042D" w:rsidRDefault="0058571A" w:rsidP="0058571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A" w:rsidRPr="0002042D" w:rsidRDefault="0058571A" w:rsidP="00585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A" w:rsidRPr="0002042D" w:rsidRDefault="0058571A" w:rsidP="0058571A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1A" w:rsidRPr="0002042D" w:rsidRDefault="0058571A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A" w:rsidRPr="0002042D" w:rsidRDefault="0058571A" w:rsidP="00585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Зарічанської до р. Південний Буг (міст) парні номери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Південний Буг до вул. Проскурівської (від вул. Прибузької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 всі будинки)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р.  Південний Буг (міст) по не парні стороні 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A7611A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р.  Південний Буг (міст) по не парні стороні 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Старосадова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Стельмаха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М. Стельмаха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Анатолія Свидницького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Стеніна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Стуса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914A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left="-107" w:right="-108" w:firstLine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</w:t>
            </w:r>
            <w:r w:rsidR="00611E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п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ередмістя Кавказ,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Франка до вул. професора Миколи Чорнобрового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Назарія Яремчука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Суворова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Східна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Сільськогосподарська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Ніни Косарєвої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Тамбовська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М. Грушевського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Героя України Олексія Скоблі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430261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11626" w:rsidRDefault="00C75680" w:rsidP="001B7339">
            <w:pPr>
              <w:widowControl w:val="0"/>
              <w:autoSpaceDE w:val="0"/>
              <w:autoSpaceDN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буд. № 7(непа</w:t>
            </w:r>
            <w:r w:rsidR="001B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рна сторона), до буд. № 12 (парн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сторона)</w:t>
            </w:r>
            <w:r w:rsidR="001B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включно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</w:t>
            </w:r>
            <w:r w:rsidR="00430261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11626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буд. № 9 (непарна сторона), буд. № 14 (парна сторона) до вул. Молодіжної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430261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Молодіжної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Тиха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Тихий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Тичини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Мудрого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Гетьмана Мазепи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Князя Святослава Хороброго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вул. Льв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вське шоссе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Тополина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Торфяна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Торфяний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Травнева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Травневий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Тракторний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Транспортна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Транспортний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Трансформаторний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Трембовецької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1B7339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зал.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полоси до Старого аеропорту </w:t>
            </w:r>
          </w:p>
        </w:tc>
      </w:tr>
      <w:tr w:rsidR="00C75680" w:rsidRPr="001A66D2" w:rsidTr="00611EA2">
        <w:trPr>
          <w:trHeight w:val="117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tabs>
                <w:tab w:val="left" w:pos="4037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1B73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Вінницького шосе до до р. Південний Буг ліва сторона (всі непарні будинки), від р. Південний Буг  до </w:t>
            </w:r>
            <w:r w:rsidR="001B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дор. мосту всі будинки 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A7611A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Тупикова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Тупиковий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Вовчка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Марка Вовчка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Володимирської, тупиковий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Тургенєва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Виговського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Леха Качинського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Проскурівської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Назарія Яремчука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Шевченка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Шевченка до Подільської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Франка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Рубчакової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8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Катерини Рубчакової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Філіпова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Пулюя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південно-західній частині міста, від вул. Тернопільської до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Хотовицького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(5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Центральний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5F462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5F4622" w:rsidRDefault="005F462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Ціолковського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46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Гарнізонної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парні номери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5F4622" w:rsidRDefault="005F462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Ціолковського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F46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Гарнізонної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вул. 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Ракетників не парні номери, від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до вул. Копистинське шосе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Станіслава Людкевича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Катерини Білокур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(5</w:t>
            </w:r>
            <w:r w:rsidR="00430261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6</w:t>
            </w: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вул. Катерини Білокур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  <w:p w:rsidR="00C75680" w:rsidRPr="0002042D" w:rsidRDefault="00430261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-9 класи)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Білокур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Загребельного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Павла Загребельного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Агатангела Кримського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Європейська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центральній частині міста, 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до вул. Свободи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Повстанська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Повстанський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Веретка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Чернишевського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Марії Примаченко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1B7339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масиві приватної забудови від прв.</w:t>
            </w:r>
            <w:r w:rsidR="001B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Козацького до території медичного містечка обласної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Черняховського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Руфа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упівденно-західнійчастиніміста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Чехова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Руфа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 вул. Юрія Руфа та вул. Олега Ольжича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Чехова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273737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Георгія Гонгадзе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737" w:rsidRPr="0002042D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  <w:r w:rsidR="00273737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(окрім </w:t>
            </w:r>
          </w:p>
          <w:p w:rsidR="00C75680" w:rsidRPr="0002042D" w:rsidRDefault="00273737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буд. № </w:t>
            </w:r>
            <w:r w:rsidR="00B72D3D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 13/1, 15, 17, 17Б)</w:t>
            </w:r>
          </w:p>
        </w:tc>
      </w:tr>
      <w:tr w:rsidR="00273737" w:rsidRPr="00273737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37" w:rsidRPr="001A66D2" w:rsidRDefault="00273737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9D0CC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9D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Георгія Гонгадзе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9D0CC8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9D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737" w:rsidRPr="0002042D" w:rsidRDefault="00273737" w:rsidP="00AF5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Буд. № </w:t>
            </w:r>
            <w:r w:rsidR="00B8182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 13/1, 15,</w:t>
            </w:r>
            <w:r w:rsidR="00B72D3D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1825" w:rsidRPr="000204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 17Б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Генріха Фігурського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масиві приватної забудови в районі "за цукровим заводом", пролягає від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до вул. Калнишевського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Чкалова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Човновий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Чубинського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Чубинського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Антона Шашкевича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Трудової всі будинки (58 – 103)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 Свободи до Старокостянтинівського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шоссе не парні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Водопровідної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Пилипчука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Шестакова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tabs>
                <w:tab w:val="left" w:pos="4037"/>
                <w:tab w:val="left" w:pos="4145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Примакова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Шестакова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611EA2" w:rsidP="0043026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центральній частині міста, серед приватної забудови від вул.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до вул. Паркової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Шкільний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Сергія Параджанова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Шостаковича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Сергія Параджанова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Шостаковича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Щаслива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Трипільська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Трипільський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Щедріна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Трохима Верхоли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Спортивний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Ювілейна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Ювілейний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Яворницького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приватна забудова "за цукрозаводом", паралельно вул. Заводської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Ясенова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Майборського до вул. Героїв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АТО всі будинки, від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Героїв АТО до вул. Довженка не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Героїв АТО до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 парні номери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Павловського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Гетьмана Мазепи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до № 105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106 - 172 (до штанів) 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Глібова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Козака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Степана Бандери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Львівський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з'єднує Львівське шосе і вул. Геологів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Багряного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Багряного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Пригородня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Садовського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Ткачука Г. І.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Садовського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Ткачука Г. 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Торфяний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Кінцева 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Фельштинська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1219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ветлікарні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Кам'янецький переїзд 1225 км, 1226 км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Селекційна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Прибузький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Незалежності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Б. С. Олійника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306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Гречани, частина вул. Вокзальної на кінцевому її відрізку - від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Волочиської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Саварчука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Плужника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Фельштинський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Профспілковий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43026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tabs>
                <w:tab w:val="left" w:pos="4145"/>
              </w:tabs>
              <w:autoSpaceDE w:val="0"/>
              <w:autoSpaceDN w:val="0"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Північно-західному районі масив інд. 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43026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Північно-західному районі масив інд. 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43026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right="-108" w:hanging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Північно-західному районі масив інд. 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43026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Північно-західному районі масив інд. </w:t>
            </w:r>
            <w:r w:rsidR="0043026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43026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430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 №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430261" w:rsidP="00430261">
            <w:pPr>
              <w:widowControl w:val="0"/>
              <w:autoSpaceDE w:val="0"/>
              <w:autoSpaceDN w:val="0"/>
              <w:spacing w:after="0" w:line="240" w:lineRule="auto"/>
              <w:ind w:right="-108" w:hanging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Північно-західномурайоні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масив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інд. забудови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776E1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-108" w:hanging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76E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Північно-західному районі масив інд. </w:t>
            </w:r>
            <w:r w:rsidR="00776E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абудови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776E11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Острозького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район пролягає вздовж вул. Західно-Окружної і з'єднує вул.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з прв. Геологів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Верейського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I-й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Болохівська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Рильського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Новий масив індивідуальної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Яновського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Стефаника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tabs>
                <w:tab w:val="left" w:pos="4037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Хоткевича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Куліша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AB731C">
        <w:trPr>
          <w:trHeight w:val="15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Пчілки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AB731C">
        <w:trPr>
          <w:trHeight w:val="53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B731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Яновського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C75680" w:rsidRPr="001A66D2" w:rsidRDefault="00C75680" w:rsidP="00AB7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Болбочана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3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Благодатна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2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Будівельників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Жулкевського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Леся Курбаса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Лисенка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Орловського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Михайла Орловського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6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Прикордонників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9570ED" w:rsidP="00FD23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9570ED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B72D3D" w:rsidP="00FD237C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Тракторна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паралельна вулиці Болохівській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Мікрорайон Книжківці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Лебедина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Трудовий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Трудовий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Фельштинський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прв. 1-й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новий житловий масив у мікрорайоні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3-й Набережний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Федунця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Ващука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Ващука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Ігнатенка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Віктора Кібенка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Віктора Кібенка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Володимира Правика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Правика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Ліцей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шосе, 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Дністрянська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Збручанська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Осіння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Осінній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Ушицька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Смерекова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Вінницький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перпендикулярно до вул. Трудової в сторону індивідуальної житлової забудови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Вінницький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Митрополита Шептицького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Дубове (від вулиці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Симона Петлюри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сторону Дубівського ставу)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Кришталевий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1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271"/>
              </w:tabs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Івана Підкови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Взуттєвиків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“Черевичок”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14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Софійський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Лісова поляна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«Хлібороб»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Хліборобів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Фруктовий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“Садовод”, СТ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6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Каштановий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“Джерельце”,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“Садовод”, СТ “Хмельницькагропроект”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“Хмельницькагропроект”,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“Пролісок”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Проїзд3-й Нектарний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Купайла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Терновий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776E11">
        <w:trPr>
          <w:trHeight w:val="43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776E11">
        <w:trPr>
          <w:trHeight w:val="475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776E11">
        <w:trPr>
          <w:trHeight w:val="3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5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8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r w:rsidR="00776E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7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7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ind w:right="-109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Соняшниковий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Хвилястий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Рівний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9727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9727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Надії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Слов’янський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Кавказький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tabs>
                <w:tab w:val="left" w:pos="142"/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Мрії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Січовий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Прогрес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Технологів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Горіховий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Лелечий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Лелечий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Меліораторів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Меліораторів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Трикотажників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Автомобілістів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Тролейбусників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“Тролейбусник”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Виноградний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Виноградний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Спаський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Золота нива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Золота нива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Швейників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22313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Барвінковий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О. Вишні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Дубівський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СТ“Медик” Хмельницької міської лікарні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“Бджілка”, СТ “Харчовик”,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Книжківці” СТ “Бджілка”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Заярний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Андріївська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Шумовецька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Шумовецький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Зірковий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1B7339">
            <w:pPr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0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оїзд 1-й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50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6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4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9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2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Степовий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«Степок»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Ружична ОК “СТ «Ружичнянський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Кам'янецький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 “Ружичнянський квартал”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4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4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8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озсошанський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СТ «Ружичнянське»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776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776E1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C42E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Галицький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Варшавська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</w:t>
            </w:r>
            <w:r w:rsidRPr="001A66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“Труд”, 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“Труд”,СТ “Аматор”,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“Труд”,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“Аматор”,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Березовий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1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Березовий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Книжковецький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1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6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35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Віденський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41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Світлий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Ліцей 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Український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54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Раківський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 СК “Поліграфіст-2”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rPr>
          <w:trHeight w:val="25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</w:t>
            </w:r>
            <w:r w:rsidR="00C75680"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Лідії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F0502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502" w:rsidRDefault="00AF0502" w:rsidP="00AF0502">
            <w:pPr>
              <w:jc w:val="center"/>
            </w:pPr>
            <w:r w:rsidRPr="00704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Дивізійний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502" w:rsidRPr="001A66D2" w:rsidRDefault="00AF050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Пасічний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611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Масівецька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Масівці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Водичківська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Водички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Водичківська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Климківці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Пироговецький ліцей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Пирогівці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Прибузьке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Пархомівці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Бахматівці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1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Давидковецька </w:t>
            </w:r>
          </w:p>
          <w:p w:rsidR="00C75680" w:rsidRPr="001A66D2" w:rsidRDefault="00611EA2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І-ІІІ 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Давидківці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Олешинська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Олешин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Іванківці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Велика Калинівка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Черепівка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1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Шаровечківська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І-ІІІ 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Шаровечка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F397E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1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Шаровечківська </w:t>
            </w:r>
          </w:p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І-ІІІ 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F397E" w:rsidRPr="001A66D2" w:rsidTr="0010470E">
        <w:trPr>
          <w:trHeight w:val="42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E11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</w:t>
            </w:r>
          </w:p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І-ІІІ 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 будинки</w:t>
            </w:r>
          </w:p>
        </w:tc>
      </w:tr>
      <w:tr w:rsidR="00A32D4C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D4C" w:rsidRPr="001A66D2" w:rsidRDefault="00A32D4C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D4C" w:rsidRPr="001A66D2" w:rsidRDefault="00A32D4C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D4C" w:rsidRPr="001A66D2" w:rsidRDefault="00A32D4C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D4C" w:rsidRPr="001A66D2" w:rsidRDefault="00A32D4C" w:rsidP="00104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D4C" w:rsidRPr="001A66D2" w:rsidRDefault="00A32D4C" w:rsidP="0010470E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Мацьківці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D4C" w:rsidRPr="001A66D2" w:rsidRDefault="00A32D4C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D4C" w:rsidRPr="001A66D2" w:rsidRDefault="00A32D4C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Богданівці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C75680" w:rsidRPr="001A66D2" w:rsidTr="0010470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гімназія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Березове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                                                                                 Ірина ПЕТРИЧКО</w:t>
      </w:r>
    </w:p>
    <w:p w:rsidR="001B384B" w:rsidRDefault="001B384B"/>
    <w:sectPr w:rsidR="001B384B" w:rsidSect="0093613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5"/>
    <w:rsid w:val="0002042D"/>
    <w:rsid w:val="00095389"/>
    <w:rsid w:val="000D6E1F"/>
    <w:rsid w:val="0010470E"/>
    <w:rsid w:val="001B384B"/>
    <w:rsid w:val="001B7339"/>
    <w:rsid w:val="001E176B"/>
    <w:rsid w:val="00257043"/>
    <w:rsid w:val="00273737"/>
    <w:rsid w:val="00376DA8"/>
    <w:rsid w:val="0042126C"/>
    <w:rsid w:val="00430261"/>
    <w:rsid w:val="004758C0"/>
    <w:rsid w:val="0058571A"/>
    <w:rsid w:val="005F4622"/>
    <w:rsid w:val="00611EA2"/>
    <w:rsid w:val="006476C5"/>
    <w:rsid w:val="006914AD"/>
    <w:rsid w:val="006B5165"/>
    <w:rsid w:val="006D6C1E"/>
    <w:rsid w:val="00716A16"/>
    <w:rsid w:val="00776E11"/>
    <w:rsid w:val="007F397E"/>
    <w:rsid w:val="00814DA6"/>
    <w:rsid w:val="00934ACD"/>
    <w:rsid w:val="0093613E"/>
    <w:rsid w:val="009570ED"/>
    <w:rsid w:val="009D0CC8"/>
    <w:rsid w:val="00A32D4C"/>
    <w:rsid w:val="00A7611A"/>
    <w:rsid w:val="00A76CE1"/>
    <w:rsid w:val="00A84D56"/>
    <w:rsid w:val="00AA094C"/>
    <w:rsid w:val="00AA69BB"/>
    <w:rsid w:val="00AB731C"/>
    <w:rsid w:val="00AF0502"/>
    <w:rsid w:val="00AF55A7"/>
    <w:rsid w:val="00B024AE"/>
    <w:rsid w:val="00B04D48"/>
    <w:rsid w:val="00B42FDB"/>
    <w:rsid w:val="00B72D3D"/>
    <w:rsid w:val="00B81825"/>
    <w:rsid w:val="00BB44AF"/>
    <w:rsid w:val="00C75680"/>
    <w:rsid w:val="00C87B2F"/>
    <w:rsid w:val="00CA3AF9"/>
    <w:rsid w:val="00D05D35"/>
    <w:rsid w:val="00D323B9"/>
    <w:rsid w:val="00E72798"/>
    <w:rsid w:val="00EC685C"/>
    <w:rsid w:val="00FD237C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DDDC-6F53-4E4D-8FB7-E858514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80"/>
  </w:style>
  <w:style w:type="paragraph" w:styleId="1">
    <w:name w:val="heading 1"/>
    <w:basedOn w:val="a"/>
    <w:next w:val="a"/>
    <w:link w:val="10"/>
    <w:qFormat/>
    <w:rsid w:val="00C75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80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75680"/>
  </w:style>
  <w:style w:type="paragraph" w:styleId="a3">
    <w:name w:val="Body Text"/>
    <w:basedOn w:val="a"/>
    <w:link w:val="a4"/>
    <w:uiPriority w:val="1"/>
    <w:semiHidden/>
    <w:unhideWhenUsed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C756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56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568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C7568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C6C-5712-4F75-B9A9-C3B9096D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81592</Words>
  <Characters>46509</Characters>
  <Application>Microsoft Office Word</Application>
  <DocSecurity>0</DocSecurity>
  <Lines>387</Lines>
  <Paragraphs>255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Администратор</cp:lastModifiedBy>
  <cp:revision>27</cp:revision>
  <cp:lastPrinted>2023-11-06T12:08:00Z</cp:lastPrinted>
  <dcterms:created xsi:type="dcterms:W3CDTF">2023-07-10T12:28:00Z</dcterms:created>
  <dcterms:modified xsi:type="dcterms:W3CDTF">2023-11-06T12:11:00Z</dcterms:modified>
</cp:coreProperties>
</file>