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26" w:rsidRPr="00892323" w:rsidRDefault="007E5B26" w:rsidP="007E5B26">
      <w:pPr>
        <w:ind w:left="8505"/>
        <w:rPr>
          <w:rFonts w:ascii="Times New Roman" w:hAnsi="Times New Roman"/>
          <w:caps/>
          <w:szCs w:val="28"/>
        </w:rPr>
      </w:pPr>
    </w:p>
    <w:p w:rsidR="007E5B26" w:rsidRPr="000D4A7A" w:rsidRDefault="007E5B26" w:rsidP="007E5B26">
      <w:pPr>
        <w:ind w:left="8505"/>
        <w:rPr>
          <w:rFonts w:ascii="Times New Roman" w:hAnsi="Times New Roman"/>
          <w:caps/>
          <w:szCs w:val="28"/>
        </w:rPr>
      </w:pPr>
      <w:r w:rsidRPr="000D4A7A">
        <w:rPr>
          <w:rFonts w:ascii="Times New Roman" w:hAnsi="Times New Roman"/>
          <w:caps/>
          <w:szCs w:val="28"/>
        </w:rPr>
        <w:t>Затверджено</w:t>
      </w:r>
    </w:p>
    <w:p w:rsidR="007E5B26" w:rsidRPr="000D4A7A" w:rsidRDefault="007E5B26" w:rsidP="007E5B26">
      <w:pPr>
        <w:ind w:left="8505"/>
        <w:rPr>
          <w:rFonts w:ascii="Times New Roman" w:hAnsi="Times New Roman"/>
          <w:szCs w:val="28"/>
        </w:rPr>
      </w:pPr>
      <w:r w:rsidRPr="000D4A7A">
        <w:rPr>
          <w:rFonts w:ascii="Times New Roman" w:hAnsi="Times New Roman"/>
          <w:szCs w:val="28"/>
        </w:rPr>
        <w:t>Наказ Міністерства</w:t>
      </w:r>
      <w:r w:rsidRPr="000D4A7A">
        <w:rPr>
          <w:rFonts w:ascii="Times New Roman" w:hAnsi="Times New Roman"/>
          <w:szCs w:val="28"/>
        </w:rPr>
        <w:br/>
        <w:t>фінансів України</w:t>
      </w:r>
    </w:p>
    <w:p w:rsidR="007E5B26" w:rsidRPr="000D4A7A" w:rsidRDefault="007E5B26" w:rsidP="007E5B26">
      <w:pPr>
        <w:ind w:left="8505"/>
        <w:rPr>
          <w:rFonts w:ascii="Times New Roman" w:hAnsi="Times New Roman"/>
          <w:szCs w:val="28"/>
        </w:rPr>
      </w:pPr>
      <w:r w:rsidRPr="000D4A7A">
        <w:rPr>
          <w:rFonts w:ascii="Times New Roman" w:hAnsi="Times New Roman"/>
          <w:szCs w:val="28"/>
        </w:rPr>
        <w:t>26.08.2014  № 836</w:t>
      </w: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 w:rsidRPr="000D4A7A">
        <w:rPr>
          <w:rFonts w:ascii="Times New Roman" w:hAnsi="Times New Roman"/>
          <w:sz w:val="24"/>
          <w:szCs w:val="24"/>
        </w:rPr>
        <w:t xml:space="preserve">ЗАТВЕРДЖЕНО </w:t>
      </w:r>
      <w:r w:rsidRPr="000D4A7A">
        <w:rPr>
          <w:rFonts w:ascii="Times New Roman" w:hAnsi="Times New Roman"/>
          <w:sz w:val="24"/>
          <w:szCs w:val="24"/>
        </w:rPr>
        <w:br/>
        <w:t>Наказ / розпорядчий документ</w:t>
      </w: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 w:rsidRPr="000D4A7A">
        <w:rPr>
          <w:rFonts w:ascii="Times New Roman" w:hAnsi="Times New Roman"/>
          <w:sz w:val="24"/>
          <w:szCs w:val="24"/>
          <w:u w:val="single"/>
        </w:rPr>
        <w:t>Департаменту освіти та науки Хмельницької міської ради</w:t>
      </w: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 w:rsidRPr="000D4A7A">
        <w:rPr>
          <w:rFonts w:ascii="Times New Roman" w:hAnsi="Times New Roman"/>
          <w:sz w:val="20"/>
        </w:rPr>
        <w:t xml:space="preserve"> (найменування головного розпорядника коштів місцевого бюджету)</w:t>
      </w:r>
      <w:r w:rsidRPr="000D4A7A">
        <w:rPr>
          <w:rFonts w:ascii="Times New Roman" w:hAnsi="Times New Roman"/>
          <w:sz w:val="20"/>
        </w:rPr>
        <w:br/>
      </w:r>
      <w:r w:rsidRPr="000D4A7A">
        <w:rPr>
          <w:rFonts w:ascii="Times New Roman" w:hAnsi="Times New Roman"/>
          <w:sz w:val="24"/>
          <w:szCs w:val="24"/>
          <w:u w:val="single"/>
        </w:rPr>
        <w:t xml:space="preserve">від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C76D6">
        <w:rPr>
          <w:rFonts w:ascii="Times New Roman" w:hAnsi="Times New Roman"/>
          <w:sz w:val="24"/>
          <w:szCs w:val="24"/>
          <w:u w:val="single"/>
        </w:rPr>
        <w:t>26.02.2018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4A7A">
        <w:rPr>
          <w:rFonts w:ascii="Times New Roman" w:hAnsi="Times New Roman"/>
          <w:sz w:val="24"/>
          <w:szCs w:val="24"/>
          <w:u w:val="single"/>
        </w:rPr>
        <w:t xml:space="preserve">року_ № </w:t>
      </w:r>
      <w:r w:rsidR="007C76D6">
        <w:rPr>
          <w:rFonts w:ascii="Times New Roman" w:hAnsi="Times New Roman"/>
          <w:sz w:val="24"/>
          <w:szCs w:val="24"/>
          <w:u w:val="single"/>
        </w:rPr>
        <w:t>55</w:t>
      </w: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 w:rsidRPr="000D4A7A">
        <w:rPr>
          <w:rFonts w:ascii="Times New Roman" w:hAnsi="Times New Roman"/>
          <w:sz w:val="24"/>
          <w:szCs w:val="24"/>
        </w:rPr>
        <w:t xml:space="preserve">наказ </w:t>
      </w: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 w:rsidRPr="000D4A7A">
        <w:rPr>
          <w:rFonts w:ascii="Times New Roman" w:hAnsi="Times New Roman"/>
          <w:sz w:val="24"/>
          <w:szCs w:val="24"/>
          <w:u w:val="single"/>
        </w:rPr>
        <w:t>Фінансового управління Хмельницької міської ради</w:t>
      </w: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 w:rsidRPr="000D4A7A">
        <w:rPr>
          <w:rFonts w:ascii="Times New Roman" w:hAnsi="Times New Roman"/>
          <w:sz w:val="24"/>
          <w:szCs w:val="24"/>
        </w:rPr>
        <w:t xml:space="preserve"> </w:t>
      </w:r>
      <w:r w:rsidRPr="000D4A7A">
        <w:rPr>
          <w:rFonts w:ascii="Times New Roman" w:hAnsi="Times New Roman"/>
          <w:sz w:val="20"/>
        </w:rPr>
        <w:t>(найменування місцевого фінансового органу)</w:t>
      </w:r>
    </w:p>
    <w:p w:rsidR="007E5B26" w:rsidRPr="000D4A7A" w:rsidRDefault="007E5B26" w:rsidP="007E5B26">
      <w:pPr>
        <w:tabs>
          <w:tab w:val="left" w:pos="8364"/>
        </w:tabs>
        <w:ind w:left="8505"/>
        <w:rPr>
          <w:rFonts w:ascii="Times New Roman" w:hAnsi="Times New Roman"/>
          <w:szCs w:val="28"/>
          <w:u w:val="single"/>
        </w:rPr>
      </w:pPr>
      <w:r w:rsidRPr="000D4A7A">
        <w:rPr>
          <w:rFonts w:ascii="Times New Roman" w:hAnsi="Times New Roman"/>
          <w:sz w:val="24"/>
          <w:szCs w:val="24"/>
        </w:rPr>
        <w:t xml:space="preserve"> </w:t>
      </w:r>
      <w:r w:rsidRPr="000D4A7A">
        <w:rPr>
          <w:rFonts w:ascii="Times New Roman" w:hAnsi="Times New Roman"/>
          <w:sz w:val="24"/>
          <w:szCs w:val="24"/>
        </w:rPr>
        <w:br/>
      </w:r>
      <w:r w:rsidRPr="000D4A7A">
        <w:rPr>
          <w:rFonts w:ascii="Times New Roman" w:hAnsi="Times New Roman"/>
          <w:sz w:val="24"/>
          <w:szCs w:val="24"/>
          <w:u w:val="single"/>
        </w:rPr>
        <w:t>від _</w:t>
      </w:r>
      <w:r w:rsidR="007C76D6">
        <w:rPr>
          <w:rFonts w:ascii="Times New Roman" w:hAnsi="Times New Roman"/>
          <w:sz w:val="24"/>
          <w:szCs w:val="24"/>
          <w:u w:val="single"/>
        </w:rPr>
        <w:t>26.02.2018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4A7A">
        <w:rPr>
          <w:rFonts w:ascii="Times New Roman" w:hAnsi="Times New Roman"/>
          <w:sz w:val="24"/>
          <w:szCs w:val="24"/>
          <w:u w:val="single"/>
        </w:rPr>
        <w:t>року     № _</w:t>
      </w:r>
      <w:r w:rsidR="007C76D6">
        <w:rPr>
          <w:rFonts w:ascii="Times New Roman" w:hAnsi="Times New Roman"/>
          <w:sz w:val="24"/>
          <w:szCs w:val="24"/>
          <w:u w:val="single"/>
        </w:rPr>
        <w:t>22-ОД</w:t>
      </w:r>
    </w:p>
    <w:p w:rsidR="007E5B26" w:rsidRPr="000D4A7A" w:rsidRDefault="007E5B26" w:rsidP="007E5B26">
      <w:pPr>
        <w:jc w:val="center"/>
        <w:rPr>
          <w:rFonts w:ascii="Times New Roman" w:hAnsi="Times New Roman"/>
          <w:szCs w:val="28"/>
        </w:rPr>
      </w:pPr>
    </w:p>
    <w:p w:rsidR="007E5B26" w:rsidRPr="000D4A7A" w:rsidRDefault="007E5B26" w:rsidP="007E5B26">
      <w:pPr>
        <w:jc w:val="center"/>
        <w:rPr>
          <w:rFonts w:ascii="Times New Roman" w:hAnsi="Times New Roman"/>
          <w:b/>
          <w:szCs w:val="28"/>
        </w:rPr>
      </w:pPr>
      <w:r w:rsidRPr="000D4A7A">
        <w:rPr>
          <w:rFonts w:ascii="Times New Roman" w:hAnsi="Times New Roman"/>
          <w:b/>
          <w:szCs w:val="28"/>
        </w:rPr>
        <w:t>ПАСПОРТ</w:t>
      </w:r>
    </w:p>
    <w:p w:rsidR="007E5B26" w:rsidRPr="000D4A7A" w:rsidRDefault="007E5B26" w:rsidP="007E5B26">
      <w:pPr>
        <w:jc w:val="center"/>
        <w:rPr>
          <w:rFonts w:ascii="Times New Roman" w:hAnsi="Times New Roman"/>
          <w:b/>
          <w:szCs w:val="28"/>
        </w:rPr>
      </w:pPr>
      <w:r w:rsidRPr="000D4A7A">
        <w:rPr>
          <w:rFonts w:ascii="Times New Roman" w:hAnsi="Times New Roman"/>
          <w:b/>
          <w:szCs w:val="28"/>
        </w:rPr>
        <w:t xml:space="preserve">бюджетної програми місцевого бюджету на 2018 рік </w:t>
      </w:r>
    </w:p>
    <w:p w:rsidR="007E5B26" w:rsidRPr="000D4A7A" w:rsidRDefault="007E5B26" w:rsidP="007E5B26">
      <w:pPr>
        <w:jc w:val="center"/>
        <w:rPr>
          <w:rFonts w:ascii="Times New Roman" w:hAnsi="Times New Roman"/>
          <w:szCs w:val="28"/>
        </w:rPr>
      </w:pPr>
    </w:p>
    <w:p w:rsidR="007E5B26" w:rsidRPr="005E1345" w:rsidRDefault="007E5B26" w:rsidP="007E5B26">
      <w:pPr>
        <w:ind w:firstLine="362"/>
        <w:rPr>
          <w:rFonts w:ascii="Times New Roman" w:hAnsi="Times New Roman"/>
          <w:szCs w:val="28"/>
          <w:u w:val="single"/>
        </w:rPr>
      </w:pPr>
      <w:r w:rsidRPr="005E1345">
        <w:rPr>
          <w:rFonts w:ascii="Times New Roman" w:hAnsi="Times New Roman"/>
          <w:szCs w:val="28"/>
        </w:rPr>
        <w:t xml:space="preserve">1. </w:t>
      </w:r>
      <w:r w:rsidRPr="005E1345">
        <w:rPr>
          <w:rFonts w:ascii="Times New Roman" w:hAnsi="Times New Roman"/>
          <w:szCs w:val="28"/>
          <w:u w:val="single"/>
        </w:rPr>
        <w:t xml:space="preserve">0600000     Департамент освіти та науки Хмельницької міської ради </w:t>
      </w:r>
    </w:p>
    <w:p w:rsidR="007E5B26" w:rsidRPr="005E1345" w:rsidRDefault="007E5B26" w:rsidP="007E5B26">
      <w:pPr>
        <w:ind w:firstLine="362"/>
        <w:rPr>
          <w:rFonts w:ascii="Times New Roman" w:hAnsi="Times New Roman"/>
          <w:szCs w:val="28"/>
        </w:rPr>
      </w:pPr>
      <w:r w:rsidRPr="005E1345">
        <w:rPr>
          <w:rFonts w:ascii="Times New Roman" w:hAnsi="Times New Roman"/>
          <w:szCs w:val="28"/>
        </w:rPr>
        <w:t xml:space="preserve">      </w:t>
      </w:r>
      <w:r w:rsidRPr="005E1345">
        <w:rPr>
          <w:rFonts w:ascii="Times New Roman" w:hAnsi="Times New Roman"/>
          <w:sz w:val="20"/>
        </w:rPr>
        <w:t xml:space="preserve">         (КПКВК МБ)                             (найменування головного розпорядника)</w:t>
      </w:r>
      <w:r w:rsidRPr="005E1345">
        <w:rPr>
          <w:rFonts w:ascii="Times New Roman" w:hAnsi="Times New Roman"/>
          <w:szCs w:val="28"/>
        </w:rPr>
        <w:t xml:space="preserve"> </w:t>
      </w:r>
    </w:p>
    <w:p w:rsidR="007E5B26" w:rsidRPr="005E1345" w:rsidRDefault="007E5B26" w:rsidP="007E5B26">
      <w:pPr>
        <w:ind w:firstLine="362"/>
        <w:rPr>
          <w:rFonts w:ascii="Times New Roman" w:hAnsi="Times New Roman"/>
          <w:szCs w:val="28"/>
          <w:u w:val="single"/>
        </w:rPr>
      </w:pPr>
      <w:r w:rsidRPr="005E1345">
        <w:rPr>
          <w:rFonts w:ascii="Times New Roman" w:hAnsi="Times New Roman"/>
          <w:szCs w:val="28"/>
        </w:rPr>
        <w:t xml:space="preserve">2. </w:t>
      </w:r>
      <w:r w:rsidRPr="005E1345">
        <w:rPr>
          <w:rFonts w:ascii="Times New Roman" w:hAnsi="Times New Roman"/>
          <w:szCs w:val="28"/>
          <w:u w:val="single"/>
        </w:rPr>
        <w:t xml:space="preserve">0610000     Департамент освіти та науки Хмельницької міської ради </w:t>
      </w:r>
    </w:p>
    <w:p w:rsidR="007E5B26" w:rsidRPr="005E1345" w:rsidRDefault="007E5B26" w:rsidP="007E5B26">
      <w:pPr>
        <w:spacing w:before="120"/>
        <w:ind w:firstLine="363"/>
        <w:rPr>
          <w:rFonts w:ascii="Times New Roman" w:hAnsi="Times New Roman"/>
          <w:szCs w:val="28"/>
        </w:rPr>
      </w:pPr>
      <w:r w:rsidRPr="005E1345">
        <w:rPr>
          <w:rFonts w:ascii="Times New Roman" w:hAnsi="Times New Roman"/>
          <w:szCs w:val="28"/>
        </w:rPr>
        <w:t xml:space="preserve">      </w:t>
      </w:r>
      <w:r w:rsidRPr="005E1345">
        <w:rPr>
          <w:rFonts w:ascii="Times New Roman" w:hAnsi="Times New Roman"/>
          <w:sz w:val="20"/>
        </w:rPr>
        <w:t xml:space="preserve">         (КПКВК МБ)                             (найменування відповідального виконавця)</w:t>
      </w:r>
      <w:r w:rsidRPr="005E1345">
        <w:rPr>
          <w:rFonts w:ascii="Times New Roman" w:hAnsi="Times New Roman"/>
          <w:szCs w:val="28"/>
        </w:rPr>
        <w:t xml:space="preserve"> </w:t>
      </w:r>
    </w:p>
    <w:p w:rsidR="007E5B26" w:rsidRPr="005E1345" w:rsidRDefault="007E5B26" w:rsidP="007E5B26">
      <w:pPr>
        <w:rPr>
          <w:rFonts w:ascii="Times New Roman" w:hAnsi="Times New Roman"/>
          <w:szCs w:val="28"/>
          <w:lang w:eastAsia="uk-UA"/>
        </w:rPr>
      </w:pPr>
      <w:r w:rsidRPr="005E1345">
        <w:rPr>
          <w:rFonts w:ascii="Times New Roman" w:hAnsi="Times New Roman"/>
          <w:szCs w:val="28"/>
        </w:rPr>
        <w:t xml:space="preserve">      3. </w:t>
      </w:r>
      <w:r w:rsidRPr="005E1345">
        <w:rPr>
          <w:rFonts w:ascii="Times New Roman" w:hAnsi="Times New Roman"/>
          <w:szCs w:val="28"/>
          <w:u w:val="single"/>
        </w:rPr>
        <w:t xml:space="preserve">0611160   </w:t>
      </w:r>
      <w:r w:rsidRPr="005E1345">
        <w:rPr>
          <w:rFonts w:ascii="Times New Roman" w:hAnsi="Times New Roman"/>
          <w:szCs w:val="28"/>
        </w:rPr>
        <w:t xml:space="preserve">                 </w:t>
      </w:r>
      <w:r w:rsidRPr="005E1345">
        <w:rPr>
          <w:rFonts w:ascii="Times New Roman" w:hAnsi="Times New Roman"/>
          <w:szCs w:val="28"/>
          <w:u w:val="single"/>
        </w:rPr>
        <w:t xml:space="preserve">         </w:t>
      </w:r>
      <w:r w:rsidRPr="005E1345">
        <w:rPr>
          <w:rFonts w:ascii="Times New Roman" w:hAnsi="Times New Roman"/>
          <w:szCs w:val="28"/>
          <w:u w:val="single"/>
          <w:lang w:eastAsia="uk-UA"/>
        </w:rPr>
        <w:t xml:space="preserve">   Інші програми, заклади та заходи у сфері освіти</w:t>
      </w:r>
    </w:p>
    <w:p w:rsidR="007E5B26" w:rsidRPr="005E1345" w:rsidRDefault="007E5B26" w:rsidP="007E5B26">
      <w:pPr>
        <w:spacing w:before="120"/>
        <w:ind w:firstLine="363"/>
        <w:rPr>
          <w:rFonts w:ascii="Times New Roman" w:hAnsi="Times New Roman"/>
          <w:szCs w:val="28"/>
        </w:rPr>
      </w:pPr>
      <w:r w:rsidRPr="005E1345">
        <w:rPr>
          <w:rFonts w:ascii="Times New Roman" w:hAnsi="Times New Roman"/>
          <w:sz w:val="20"/>
        </w:rPr>
        <w:t xml:space="preserve">      (КПКВК МБ)                      (КФКВК)</w:t>
      </w:r>
      <w:r w:rsidRPr="005E1345">
        <w:rPr>
          <w:rFonts w:ascii="Times New Roman" w:hAnsi="Times New Roman"/>
          <w:sz w:val="20"/>
          <w:vertAlign w:val="superscript"/>
        </w:rPr>
        <w:t>1</w:t>
      </w:r>
      <w:r w:rsidRPr="005E1345">
        <w:rPr>
          <w:rFonts w:ascii="Times New Roman" w:hAnsi="Times New Roman"/>
          <w:sz w:val="20"/>
        </w:rPr>
        <w:t xml:space="preserve">                     (найменування бюджетної програми)</w:t>
      </w:r>
      <w:r w:rsidRPr="005E1345">
        <w:rPr>
          <w:rFonts w:ascii="Times New Roman" w:hAnsi="Times New Roman"/>
          <w:szCs w:val="28"/>
        </w:rPr>
        <w:t xml:space="preserve"> </w:t>
      </w:r>
    </w:p>
    <w:p w:rsidR="007E5B26" w:rsidRPr="00073511" w:rsidRDefault="007E5B26" w:rsidP="007E5B26">
      <w:pPr>
        <w:spacing w:before="120"/>
        <w:ind w:left="360" w:firstLine="3"/>
        <w:rPr>
          <w:rFonts w:ascii="Times New Roman" w:hAnsi="Times New Roman"/>
          <w:szCs w:val="28"/>
        </w:rPr>
      </w:pPr>
      <w:r w:rsidRPr="005E1345">
        <w:rPr>
          <w:rFonts w:ascii="Times New Roman" w:hAnsi="Times New Roman"/>
          <w:szCs w:val="28"/>
        </w:rPr>
        <w:t xml:space="preserve">4. Обсяг бюджетних призначень/бюджетних асигнувань – </w:t>
      </w:r>
      <w:r>
        <w:rPr>
          <w:rFonts w:ascii="Times New Roman" w:hAnsi="Times New Roman"/>
          <w:szCs w:val="28"/>
          <w:lang w:val="ru-RU"/>
        </w:rPr>
        <w:t>14387,6</w:t>
      </w:r>
      <w:r w:rsidRPr="005E1345">
        <w:rPr>
          <w:rFonts w:ascii="Times New Roman" w:hAnsi="Times New Roman"/>
          <w:szCs w:val="28"/>
        </w:rPr>
        <w:t xml:space="preserve"> тис. гривень, у тому числі загального фонду      </w:t>
      </w:r>
      <w:r w:rsidRPr="005E1345">
        <w:rPr>
          <w:rFonts w:ascii="Times New Roman" w:hAnsi="Times New Roman"/>
          <w:szCs w:val="28"/>
          <w:lang w:val="ru-RU"/>
        </w:rPr>
        <w:t>–</w:t>
      </w:r>
      <w:r w:rsidRPr="005E13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13886,8</w:t>
      </w:r>
      <w:r w:rsidRPr="005E1345">
        <w:rPr>
          <w:rFonts w:ascii="Times New Roman" w:hAnsi="Times New Roman"/>
          <w:szCs w:val="28"/>
        </w:rPr>
        <w:t xml:space="preserve"> тис. гривень та спеціального фонду – </w:t>
      </w:r>
      <w:r w:rsidRPr="005E1345">
        <w:rPr>
          <w:rFonts w:ascii="Times New Roman" w:hAnsi="Times New Roman"/>
          <w:szCs w:val="28"/>
          <w:lang w:val="ru-RU"/>
        </w:rPr>
        <w:t>500,8</w:t>
      </w:r>
      <w:r w:rsidRPr="005E1345">
        <w:rPr>
          <w:rFonts w:ascii="Times New Roman" w:hAnsi="Times New Roman"/>
          <w:szCs w:val="28"/>
        </w:rPr>
        <w:t xml:space="preserve"> тис. гривень.</w:t>
      </w:r>
      <w:r w:rsidRPr="00073511">
        <w:rPr>
          <w:rFonts w:ascii="Times New Roman" w:hAnsi="Times New Roman"/>
          <w:szCs w:val="28"/>
        </w:rPr>
        <w:t xml:space="preserve"> </w:t>
      </w:r>
    </w:p>
    <w:p w:rsidR="007E5B26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ru-RU"/>
        </w:rPr>
      </w:pPr>
      <w:r w:rsidRPr="000D4A7A">
        <w:rPr>
          <w:rFonts w:ascii="Times New Roman" w:hAnsi="Times New Roman"/>
          <w:szCs w:val="28"/>
        </w:rPr>
        <w:lastRenderedPageBreak/>
        <w:t>5. Підстави для виконання бюджетної програми:</w:t>
      </w:r>
      <w:r w:rsidRPr="00892323">
        <w:rPr>
          <w:rFonts w:ascii="Times New Roman" w:hAnsi="Times New Roman"/>
          <w:szCs w:val="28"/>
        </w:rPr>
        <w:t xml:space="preserve"> 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ru-RU"/>
        </w:rPr>
      </w:pPr>
      <w:r w:rsidRPr="00892323">
        <w:rPr>
          <w:rFonts w:ascii="Times New Roman" w:hAnsi="Times New Roman"/>
          <w:szCs w:val="28"/>
          <w:u w:val="single"/>
        </w:rPr>
        <w:t xml:space="preserve">Конституція України, 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ru-RU"/>
        </w:rPr>
      </w:pPr>
      <w:r w:rsidRPr="00892323">
        <w:rPr>
          <w:rFonts w:ascii="Times New Roman" w:hAnsi="Times New Roman"/>
          <w:szCs w:val="28"/>
          <w:u w:val="single"/>
        </w:rPr>
        <w:t>Бюджетний кодекс України від 08.07.2010 р. №2456-</w:t>
      </w:r>
      <w:r w:rsidRPr="00892323">
        <w:rPr>
          <w:rFonts w:ascii="Times New Roman" w:hAnsi="Times New Roman"/>
          <w:szCs w:val="28"/>
          <w:u w:val="single"/>
          <w:lang w:val="en-US"/>
        </w:rPr>
        <w:t>VI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України </w:t>
      </w:r>
      <w:proofErr w:type="spellStart"/>
      <w:r w:rsidRPr="00892323">
        <w:rPr>
          <w:rFonts w:ascii="Times New Roman" w:hAnsi="Times New Roman"/>
          <w:szCs w:val="28"/>
          <w:u w:val="single"/>
        </w:rPr>
        <w:t>“Про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освіту”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від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ru-RU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України </w:t>
      </w:r>
      <w:r w:rsidRPr="00892323">
        <w:rPr>
          <w:rFonts w:ascii="Times New Roman" w:hAnsi="Times New Roman"/>
          <w:szCs w:val="28"/>
          <w:u w:val="single"/>
          <w:lang w:val="ru-RU"/>
        </w:rPr>
        <w:t>“</w:t>
      </w:r>
      <w:r w:rsidRPr="00892323">
        <w:rPr>
          <w:rFonts w:ascii="Times New Roman" w:hAnsi="Times New Roman"/>
          <w:szCs w:val="28"/>
          <w:u w:val="single"/>
        </w:rPr>
        <w:t>Про загальну середню освіту</w:t>
      </w:r>
      <w:r w:rsidRPr="00892323">
        <w:rPr>
          <w:rFonts w:ascii="Times New Roman" w:hAnsi="Times New Roman"/>
          <w:szCs w:val="28"/>
          <w:u w:val="single"/>
          <w:lang w:val="ru-RU"/>
        </w:rPr>
        <w:t>”</w:t>
      </w:r>
      <w:r w:rsidRPr="00892323">
        <w:rPr>
          <w:rFonts w:ascii="Times New Roman" w:hAnsi="Times New Roman"/>
          <w:szCs w:val="28"/>
          <w:u w:val="single"/>
        </w:rPr>
        <w:t xml:space="preserve"> від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ru-RU"/>
        </w:rPr>
      </w:pPr>
      <w:r w:rsidRPr="00892323">
        <w:rPr>
          <w:rFonts w:ascii="Times New Roman" w:hAnsi="Times New Roman"/>
          <w:szCs w:val="28"/>
          <w:u w:val="single"/>
        </w:rPr>
        <w:t>Р</w:t>
      </w:r>
      <w:r>
        <w:rPr>
          <w:rFonts w:ascii="Times New Roman" w:hAnsi="Times New Roman"/>
          <w:szCs w:val="28"/>
          <w:u w:val="single"/>
        </w:rPr>
        <w:t>ішення сесії міської ради від 27.12.2017 року №8</w:t>
      </w:r>
      <w:r w:rsidRPr="00892323">
        <w:rPr>
          <w:rFonts w:ascii="Times New Roman" w:hAnsi="Times New Roman"/>
          <w:szCs w:val="28"/>
          <w:u w:val="single"/>
        </w:rPr>
        <w:t xml:space="preserve"> "Про бю</w:t>
      </w:r>
      <w:r>
        <w:rPr>
          <w:rFonts w:ascii="Times New Roman" w:hAnsi="Times New Roman"/>
          <w:szCs w:val="28"/>
          <w:u w:val="single"/>
        </w:rPr>
        <w:t>джет міста Хмельницького на 2018</w:t>
      </w:r>
      <w:r w:rsidRPr="00892323">
        <w:rPr>
          <w:rFonts w:ascii="Times New Roman" w:hAnsi="Times New Roman"/>
          <w:szCs w:val="28"/>
          <w:u w:val="single"/>
        </w:rPr>
        <w:t xml:space="preserve"> рік",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ru-RU"/>
        </w:rPr>
      </w:pPr>
      <w:r w:rsidRPr="00892323">
        <w:rPr>
          <w:rFonts w:ascii="Times New Roman" w:hAnsi="Times New Roman"/>
          <w:szCs w:val="28"/>
          <w:u w:val="single"/>
        </w:rPr>
        <w:t xml:space="preserve">Наказ Міністерства фінансів України </w:t>
      </w:r>
      <w:proofErr w:type="spellStart"/>
      <w:r w:rsidRPr="00892323">
        <w:rPr>
          <w:rFonts w:ascii="Times New Roman" w:hAnsi="Times New Roman"/>
          <w:szCs w:val="28"/>
          <w:u w:val="single"/>
        </w:rPr>
        <w:t>“Про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деякі питання запровадження програмно-цільового  методу складання та виконання місцевих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бюджетів”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від 26.08.2014  № 836</w:t>
      </w:r>
      <w:r w:rsidRPr="00892323">
        <w:rPr>
          <w:rFonts w:ascii="Times New Roman" w:hAnsi="Times New Roman"/>
          <w:szCs w:val="28"/>
          <w:u w:val="single"/>
          <w:lang w:val="ru-RU"/>
        </w:rPr>
        <w:t>,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>Рішення сесії міської ради  від 29.12.2016 року №2 "Програма розвитку освіти міста Хмельницького на 2017-2021 роки",</w:t>
      </w:r>
    </w:p>
    <w:p w:rsidR="007E5B26" w:rsidRPr="00892323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Кабінету Міністрів України від 14.12.2016 року №974 </w:t>
      </w:r>
      <w:proofErr w:type="spellStart"/>
      <w:r w:rsidRPr="00892323">
        <w:rPr>
          <w:rFonts w:ascii="Times New Roman" w:hAnsi="Times New Roman"/>
          <w:szCs w:val="28"/>
          <w:u w:val="single"/>
        </w:rPr>
        <w:t>“</w:t>
      </w:r>
      <w:r w:rsidRPr="00892323">
        <w:rPr>
          <w:rFonts w:ascii="Times New Roman" w:hAnsi="Times New Roman"/>
          <w:bCs/>
          <w:szCs w:val="28"/>
          <w:u w:val="single"/>
        </w:rPr>
        <w:t>Про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внесення зміни у додаток 2 до  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 Міністрів України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r w:rsidRPr="00892323">
        <w:rPr>
          <w:rFonts w:ascii="Times New Roman" w:hAnsi="Times New Roman"/>
          <w:bCs/>
          <w:szCs w:val="28"/>
          <w:u w:val="single"/>
        </w:rPr>
        <w:t xml:space="preserve">від 30 серпня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7E5B26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>Рішення сесії міської ради від 22.03.2017 року №21 "Про підвищення тарифних розрядів педагогічним працівникам та вчителям-логопедам загальноосвітніх, дошкільних та позашкільних навчальних закладів, що фінансуються за рахунок місцевого бюджету",</w:t>
      </w:r>
    </w:p>
    <w:p w:rsidR="007E5B26" w:rsidRPr="007E5B26" w:rsidRDefault="007E5B26" w:rsidP="007E5B2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Рішення виконавчого комітету Хмельницької міської ради від 22.02.2018 року</w:t>
      </w:r>
      <w:r w:rsidRPr="007E5B26">
        <w:rPr>
          <w:rFonts w:ascii="Times New Roman" w:hAnsi="Times New Roman"/>
          <w:szCs w:val="28"/>
          <w:u w:val="single"/>
        </w:rPr>
        <w:t xml:space="preserve"> №</w:t>
      </w:r>
      <w:r>
        <w:rPr>
          <w:rFonts w:ascii="Times New Roman" w:hAnsi="Times New Roman"/>
          <w:szCs w:val="28"/>
          <w:u w:val="single"/>
        </w:rPr>
        <w:t>146</w:t>
      </w:r>
    </w:p>
    <w:p w:rsidR="007E5B26" w:rsidRPr="007E5B26" w:rsidRDefault="007E5B26" w:rsidP="007E5B26">
      <w:pPr>
        <w:spacing w:line="360" w:lineRule="auto"/>
        <w:ind w:firstLine="363"/>
        <w:rPr>
          <w:rFonts w:ascii="Times New Roman" w:hAnsi="Times New Roman"/>
          <w:szCs w:val="28"/>
        </w:rPr>
      </w:pPr>
    </w:p>
    <w:p w:rsidR="007E5B26" w:rsidRPr="007E5B26" w:rsidRDefault="007E5B26" w:rsidP="007E5B26">
      <w:pPr>
        <w:spacing w:line="360" w:lineRule="auto"/>
        <w:ind w:firstLine="36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</w:rPr>
        <w:lastRenderedPageBreak/>
        <w:t>6. Мета бюджетної програми</w:t>
      </w:r>
      <w:r w:rsidRPr="007E5B26">
        <w:rPr>
          <w:rFonts w:ascii="Times New Roman" w:hAnsi="Times New Roman"/>
          <w:szCs w:val="28"/>
        </w:rPr>
        <w:t xml:space="preserve">: </w:t>
      </w:r>
      <w:r w:rsidRPr="00892323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Забезпечення складання і надання кошторисної звітної фінансової документації,фінансування установ освіти згідно з затвердженими кошторисами, надання якісних послуг з централізованого господарського обслуговування, надання учням навчально-виробничих професій, здійснення </w:t>
      </w:r>
      <w:proofErr w:type="spellStart"/>
      <w:r>
        <w:rPr>
          <w:rFonts w:ascii="Times New Roman" w:hAnsi="Times New Roman"/>
          <w:szCs w:val="28"/>
          <w:u w:val="single"/>
        </w:rPr>
        <w:t>навчально-корекційної</w:t>
      </w:r>
      <w:proofErr w:type="spellEnd"/>
      <w:r>
        <w:rPr>
          <w:rFonts w:ascii="Times New Roman" w:hAnsi="Times New Roman"/>
          <w:szCs w:val="28"/>
          <w:u w:val="single"/>
        </w:rPr>
        <w:t xml:space="preserve"> роботи з учнями, які мають недоліки мовленнєвого розвитку, забезпечення надання допомоги дітям-сиротам та дітям, позбавленим батьківського піклування, яким виповнюється 18 років.</w:t>
      </w:r>
    </w:p>
    <w:p w:rsidR="007E5B26" w:rsidRPr="00892323" w:rsidRDefault="007E5B26" w:rsidP="007E5B26">
      <w:pPr>
        <w:spacing w:after="120"/>
        <w:ind w:firstLine="363"/>
        <w:jc w:val="both"/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spacing w:after="120"/>
        <w:ind w:firstLine="363"/>
        <w:jc w:val="both"/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Cs w:val="28"/>
        </w:rPr>
        <w:t>7. Підпрограми, спрямовані на досягнення мети, визначеної паспортом бюджетної програми</w:t>
      </w:r>
    </w:p>
    <w:p w:rsidR="007E5B26" w:rsidRPr="00892323" w:rsidRDefault="007E5B26" w:rsidP="007E5B26">
      <w:pPr>
        <w:spacing w:after="120"/>
        <w:ind w:firstLine="363"/>
        <w:jc w:val="both"/>
        <w:rPr>
          <w:rFonts w:ascii="Times New Roman" w:hAnsi="Times New Roman"/>
          <w:szCs w:val="28"/>
        </w:rPr>
      </w:pP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54"/>
        <w:gridCol w:w="906"/>
        <w:gridCol w:w="437"/>
        <w:gridCol w:w="523"/>
        <w:gridCol w:w="678"/>
        <w:gridCol w:w="6807"/>
      </w:tblGrid>
      <w:tr w:rsidR="007E5B26" w:rsidRPr="00892323" w:rsidTr="009700D3">
        <w:trPr>
          <w:trHeight w:val="330"/>
        </w:trPr>
        <w:tc>
          <w:tcPr>
            <w:tcW w:w="1014" w:type="dxa"/>
            <w:gridSpan w:val="2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gridSpan w:val="2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6807" w:type="dxa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Назва підпрограми</w:t>
            </w:r>
          </w:p>
        </w:tc>
      </w:tr>
      <w:tr w:rsidR="007E5B26" w:rsidRPr="00892323" w:rsidTr="009700D3">
        <w:trPr>
          <w:trHeight w:hRule="exact" w:val="340"/>
        </w:trPr>
        <w:tc>
          <w:tcPr>
            <w:tcW w:w="1014" w:type="dxa"/>
            <w:gridSpan w:val="2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201" w:type="dxa"/>
            <w:gridSpan w:val="2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0990</w:t>
            </w:r>
          </w:p>
        </w:tc>
        <w:tc>
          <w:tcPr>
            <w:tcW w:w="6807" w:type="dxa"/>
            <w:vAlign w:val="center"/>
          </w:tcPr>
          <w:p w:rsidR="007E5B26" w:rsidRPr="00E52254" w:rsidRDefault="007E5B26" w:rsidP="009700D3">
            <w:pPr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</w:pPr>
            <w:r w:rsidRPr="00E52254">
              <w:rPr>
                <w:rFonts w:ascii="Times New Roman" w:hAnsi="Times New Roman"/>
                <w:iCs/>
                <w:sz w:val="22"/>
                <w:szCs w:val="22"/>
              </w:rPr>
              <w:t>Забезпечення діяльності інших закладів у сфері освіти</w:t>
            </w:r>
          </w:p>
          <w:p w:rsidR="007E5B26" w:rsidRPr="00E52254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hRule="exact" w:val="340"/>
        </w:trPr>
        <w:tc>
          <w:tcPr>
            <w:tcW w:w="1014" w:type="dxa"/>
            <w:gridSpan w:val="2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0611162</w:t>
            </w:r>
          </w:p>
        </w:tc>
        <w:tc>
          <w:tcPr>
            <w:tcW w:w="1201" w:type="dxa"/>
            <w:gridSpan w:val="2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0990</w:t>
            </w:r>
          </w:p>
        </w:tc>
        <w:tc>
          <w:tcPr>
            <w:tcW w:w="6807" w:type="dxa"/>
            <w:vAlign w:val="center"/>
          </w:tcPr>
          <w:p w:rsidR="007E5B26" w:rsidRPr="00E52254" w:rsidRDefault="007E5B26" w:rsidP="009700D3">
            <w:pPr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</w:pPr>
            <w:r w:rsidRPr="00E52254">
              <w:rPr>
                <w:rFonts w:ascii="Times New Roman" w:hAnsi="Times New Roman"/>
                <w:iCs/>
                <w:sz w:val="22"/>
                <w:szCs w:val="22"/>
              </w:rPr>
              <w:t>Інші програми та заходи у сфері освіти</w:t>
            </w:r>
          </w:p>
          <w:p w:rsidR="007E5B26" w:rsidRPr="00E52254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74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B26" w:rsidRPr="00892323" w:rsidRDefault="007E5B26" w:rsidP="009700D3">
            <w:pPr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B26" w:rsidRPr="00892323" w:rsidRDefault="007E5B26" w:rsidP="009700D3">
            <w:pPr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B26" w:rsidRPr="00892323" w:rsidRDefault="007E5B26" w:rsidP="009700D3">
            <w:pPr>
              <w:jc w:val="righ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7E5B26" w:rsidRPr="00892323" w:rsidRDefault="007E5B26" w:rsidP="007E5B26">
      <w:pPr>
        <w:ind w:firstLine="363"/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Cs w:val="28"/>
        </w:rPr>
        <w:t>8. Обсяги фінансування бюджетної програми у розрізі підпрограм та завдань</w:t>
      </w:r>
    </w:p>
    <w:p w:rsidR="007E5B26" w:rsidRPr="00892323" w:rsidRDefault="007E5B26" w:rsidP="007E5B26">
      <w:pPr>
        <w:spacing w:before="60"/>
        <w:ind w:firstLine="9214"/>
        <w:rPr>
          <w:rFonts w:ascii="Times New Roman" w:hAnsi="Times New Roman"/>
          <w:sz w:val="22"/>
          <w:szCs w:val="22"/>
        </w:rPr>
      </w:pPr>
      <w:r w:rsidRPr="00892323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892323">
        <w:rPr>
          <w:rFonts w:ascii="Times New Roman" w:hAnsi="Times New Roman"/>
          <w:sz w:val="22"/>
          <w:szCs w:val="22"/>
        </w:rPr>
        <w:t>грн</w:t>
      </w:r>
      <w:proofErr w:type="spellEnd"/>
      <w:r w:rsidRPr="00892323">
        <w:rPr>
          <w:rFonts w:ascii="Times New Roman" w:hAnsi="Times New Roman"/>
          <w:sz w:val="22"/>
          <w:szCs w:val="22"/>
        </w:rPr>
        <w:t xml:space="preserve">) </w:t>
      </w:r>
    </w:p>
    <w:tbl>
      <w:tblPr>
        <w:tblW w:w="10932" w:type="dxa"/>
        <w:tblInd w:w="91" w:type="dxa"/>
        <w:tblLayout w:type="fixed"/>
        <w:tblLook w:val="0000"/>
      </w:tblPr>
      <w:tblGrid>
        <w:gridCol w:w="584"/>
        <w:gridCol w:w="1418"/>
        <w:gridCol w:w="1134"/>
        <w:gridCol w:w="2551"/>
        <w:gridCol w:w="1843"/>
        <w:gridCol w:w="1701"/>
        <w:gridCol w:w="1701"/>
      </w:tblGrid>
      <w:tr w:rsidR="007E5B26" w:rsidRPr="00892323" w:rsidTr="007E5B26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892323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89232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Загальний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7E5B26" w:rsidRPr="00892323" w:rsidTr="007E5B26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7E5B26" w:rsidRPr="00892323" w:rsidTr="007E5B26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2323">
              <w:rPr>
                <w:rFonts w:ascii="Times New Roman" w:hAnsi="Times New Roman"/>
                <w:sz w:val="22"/>
                <w:szCs w:val="22"/>
                <w:lang w:val="en-US"/>
              </w:rPr>
              <w:t>0990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26" w:rsidRPr="00892323" w:rsidRDefault="007E5B26" w:rsidP="00970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Завдання 1.</w:t>
            </w:r>
          </w:p>
          <w:p w:rsidR="007E5B26" w:rsidRPr="00892323" w:rsidRDefault="007E5B26" w:rsidP="009700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Забе</w:t>
            </w:r>
            <w:r>
              <w:rPr>
                <w:rFonts w:ascii="Times New Roman" w:hAnsi="Times New Roman"/>
                <w:sz w:val="22"/>
                <w:szCs w:val="22"/>
              </w:rPr>
              <w:t>зпечити складання і надання кошторисної,звітної,фінансової документації,фінансування установ освіти згідно з затвердженими кошторисами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5B26" w:rsidRDefault="007E5B26" w:rsidP="00970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Завдання 2.</w:t>
            </w:r>
          </w:p>
          <w:p w:rsidR="007E5B26" w:rsidRPr="00892323" w:rsidRDefault="007E5B26" w:rsidP="009700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Забезпечити надання якісних послуг з централізованого господарського обслуговування</w:t>
            </w:r>
          </w:p>
          <w:p w:rsidR="007E5B26" w:rsidRDefault="007E5B26" w:rsidP="009700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3.</w:t>
            </w:r>
          </w:p>
          <w:p w:rsidR="007E5B26" w:rsidRDefault="007E5B26" w:rsidP="009700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Забезпечити надання учням навчально-виробничих професій</w:t>
            </w:r>
          </w:p>
          <w:p w:rsidR="007E5B26" w:rsidRDefault="007E5B26" w:rsidP="00970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4.</w:t>
            </w:r>
          </w:p>
          <w:p w:rsidR="007E5B26" w:rsidRPr="005370BB" w:rsidRDefault="007E5B26" w:rsidP="009700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Здійснення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навчально-корекційної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роботи з учнями,які мають недоліки мовленнєвого розвитку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3854,817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2398,070</w:t>
            </w: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4373,696</w:t>
            </w: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3093,017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3854,817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2398,070</w:t>
            </w: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4874,496</w:t>
            </w: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3093,017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E5B26" w:rsidRPr="00892323" w:rsidTr="007E5B26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26" w:rsidRPr="00892323" w:rsidRDefault="007E5B26" w:rsidP="00970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13719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500,80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14220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400</w:t>
            </w:r>
          </w:p>
        </w:tc>
      </w:tr>
      <w:tr w:rsidR="007E5B26" w:rsidRPr="00892323" w:rsidTr="007E5B26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0611162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26" w:rsidRDefault="007E5B26" w:rsidP="00970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</w:p>
          <w:p w:rsidR="007E5B26" w:rsidRDefault="007E5B26" w:rsidP="009700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надання матеріальної допомоги студентам пільгових категорій для навчання у вищих закладах України всіх форм власності</w:t>
            </w:r>
          </w:p>
          <w:p w:rsidR="007E5B26" w:rsidRDefault="007E5B26" w:rsidP="007E5B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2.</w:t>
            </w:r>
          </w:p>
          <w:p w:rsidR="007E5B26" w:rsidRPr="00E52254" w:rsidRDefault="007E5B26" w:rsidP="007E5B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Забезпечити надання допомоги дітям-сиротам та дітям, позбавленим батьківського піклування, яким виповнюється 18 років.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26">
              <w:rPr>
                <w:rFonts w:ascii="Times New Roman" w:hAnsi="Times New Roman"/>
                <w:sz w:val="22"/>
                <w:szCs w:val="22"/>
              </w:rPr>
              <w:t>140,0</w:t>
            </w: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26">
              <w:rPr>
                <w:rFonts w:ascii="Times New Roman" w:hAnsi="Times New Roman"/>
                <w:sz w:val="22"/>
                <w:szCs w:val="22"/>
              </w:rPr>
              <w:t>0,0</w:t>
            </w: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26">
              <w:rPr>
                <w:rFonts w:ascii="Times New Roman" w:hAnsi="Times New Roman"/>
                <w:sz w:val="22"/>
                <w:szCs w:val="22"/>
              </w:rPr>
              <w:t>140,0</w:t>
            </w: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7E5B26" w:rsidRPr="00892323" w:rsidTr="007E5B26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26" w:rsidRPr="00892323" w:rsidRDefault="007E5B26" w:rsidP="00970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Default="007E5B26" w:rsidP="007E5B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167,2</w:t>
            </w:r>
          </w:p>
        </w:tc>
      </w:tr>
    </w:tbl>
    <w:p w:rsidR="007E5B26" w:rsidRPr="00892323" w:rsidRDefault="007E5B26" w:rsidP="007E5B26">
      <w:pPr>
        <w:ind w:firstLine="357"/>
        <w:rPr>
          <w:rFonts w:ascii="Times New Roman" w:hAnsi="Times New Roman"/>
          <w:szCs w:val="28"/>
        </w:rPr>
      </w:pPr>
    </w:p>
    <w:p w:rsidR="007E5B26" w:rsidRDefault="007E5B26" w:rsidP="007E5B26">
      <w:pPr>
        <w:ind w:firstLine="357"/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ind w:firstLine="357"/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Cs w:val="28"/>
        </w:rPr>
        <w:lastRenderedPageBreak/>
        <w:t>9. Перелік регіональних цільових програм, які виконуються у складі бюджетної програми</w:t>
      </w:r>
    </w:p>
    <w:p w:rsidR="007E5B26" w:rsidRPr="00892323" w:rsidRDefault="007E5B26" w:rsidP="007E5B26">
      <w:pPr>
        <w:spacing w:before="60"/>
        <w:ind w:firstLine="9214"/>
        <w:jc w:val="both"/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892323">
        <w:rPr>
          <w:rFonts w:ascii="Times New Roman" w:hAnsi="Times New Roman"/>
          <w:sz w:val="22"/>
          <w:szCs w:val="22"/>
        </w:rPr>
        <w:t>грн</w:t>
      </w:r>
      <w:proofErr w:type="spellEnd"/>
      <w:r w:rsidRPr="00892323">
        <w:rPr>
          <w:rFonts w:ascii="Times New Roman" w:hAnsi="Times New Roman"/>
          <w:sz w:val="22"/>
          <w:szCs w:val="22"/>
        </w:rPr>
        <w:t xml:space="preserve">) 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701"/>
        <w:gridCol w:w="1701"/>
      </w:tblGrid>
      <w:tr w:rsidR="007E5B26" w:rsidRPr="00892323" w:rsidTr="009700D3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843" w:type="dxa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Загальний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1701" w:type="dxa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7E5B26" w:rsidRPr="00892323" w:rsidTr="009700D3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E5B26" w:rsidRPr="00892323" w:rsidTr="009700D3">
        <w:trPr>
          <w:trHeight w:val="702"/>
        </w:trPr>
        <w:tc>
          <w:tcPr>
            <w:tcW w:w="3845" w:type="dxa"/>
            <w:shd w:val="clear" w:color="auto" w:fill="auto"/>
          </w:tcPr>
          <w:p w:rsidR="007E5B26" w:rsidRPr="00892323" w:rsidRDefault="007E5B26" w:rsidP="009700D3">
            <w:pPr>
              <w:spacing w:before="120"/>
              <w:ind w:left="357" w:firstLine="6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92323">
              <w:rPr>
                <w:rFonts w:ascii="Times New Roman" w:hAnsi="Times New Roman"/>
                <w:sz w:val="20"/>
              </w:rPr>
              <w:t>"Програма розвитку освіти міста Хмельницького на 2017-2021 роки"</w:t>
            </w:r>
          </w:p>
        </w:tc>
        <w:tc>
          <w:tcPr>
            <w:tcW w:w="1275" w:type="dxa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0611160</w:t>
            </w:r>
          </w:p>
        </w:tc>
        <w:tc>
          <w:tcPr>
            <w:tcW w:w="1843" w:type="dxa"/>
          </w:tcPr>
          <w:p w:rsidR="007E5B26" w:rsidRPr="007E5B26" w:rsidRDefault="007E5B26" w:rsidP="009700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B26">
              <w:rPr>
                <w:rFonts w:ascii="Times New Roman" w:hAnsi="Times New Roman"/>
                <w:sz w:val="24"/>
                <w:szCs w:val="24"/>
              </w:rPr>
              <w:t>13886,8</w:t>
            </w:r>
          </w:p>
        </w:tc>
        <w:tc>
          <w:tcPr>
            <w:tcW w:w="1701" w:type="dxa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500,80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E5B26" w:rsidRPr="007E5B26" w:rsidRDefault="007E5B26" w:rsidP="0097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26">
              <w:rPr>
                <w:rFonts w:ascii="Times New Roman" w:hAnsi="Times New Roman"/>
                <w:sz w:val="24"/>
                <w:szCs w:val="24"/>
                <w:lang w:val="ru-RU"/>
              </w:rPr>
              <w:t>14387,6</w:t>
            </w:r>
          </w:p>
        </w:tc>
      </w:tr>
      <w:tr w:rsidR="007E5B26" w:rsidRPr="00892323" w:rsidTr="009700D3">
        <w:trPr>
          <w:trHeight w:val="316"/>
        </w:trPr>
        <w:tc>
          <w:tcPr>
            <w:tcW w:w="3845" w:type="dxa"/>
            <w:shd w:val="clear" w:color="auto" w:fill="auto"/>
          </w:tcPr>
          <w:p w:rsidR="007E5B26" w:rsidRPr="00892323" w:rsidRDefault="007E5B26" w:rsidP="009700D3">
            <w:pPr>
              <w:spacing w:before="120"/>
              <w:ind w:left="357" w:firstLine="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0611160</w:t>
            </w:r>
          </w:p>
        </w:tc>
        <w:tc>
          <w:tcPr>
            <w:tcW w:w="1843" w:type="dxa"/>
          </w:tcPr>
          <w:p w:rsidR="007E5B26" w:rsidRPr="007E5B26" w:rsidRDefault="007E5B26" w:rsidP="0097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B26">
              <w:rPr>
                <w:rFonts w:ascii="Times New Roman" w:hAnsi="Times New Roman"/>
                <w:b/>
                <w:sz w:val="24"/>
                <w:szCs w:val="24"/>
              </w:rPr>
              <w:t>13886,8</w:t>
            </w:r>
          </w:p>
        </w:tc>
        <w:tc>
          <w:tcPr>
            <w:tcW w:w="1701" w:type="dxa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500,80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E5B26" w:rsidRPr="007E5B26" w:rsidRDefault="007E5B26" w:rsidP="0097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B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14387,6</w:t>
            </w:r>
          </w:p>
        </w:tc>
      </w:tr>
    </w:tbl>
    <w:p w:rsidR="007E5B26" w:rsidRDefault="007E5B26" w:rsidP="007E5B26">
      <w:pPr>
        <w:ind w:firstLine="357"/>
        <w:rPr>
          <w:rFonts w:ascii="Times New Roman" w:hAnsi="Times New Roman"/>
          <w:szCs w:val="28"/>
        </w:rPr>
      </w:pPr>
    </w:p>
    <w:p w:rsidR="000160BB" w:rsidRPr="00892323" w:rsidRDefault="000160BB" w:rsidP="007E5B26">
      <w:pPr>
        <w:ind w:firstLine="357"/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ind w:firstLine="357"/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ind w:firstLine="357"/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Cs w:val="28"/>
        </w:rPr>
        <w:t>10. Результативні показники бюджетної програми у розрізі підпрограм і завдань</w:t>
      </w:r>
    </w:p>
    <w:p w:rsidR="007E5B26" w:rsidRPr="00892323" w:rsidRDefault="007E5B26" w:rsidP="007E5B26">
      <w:pPr>
        <w:ind w:firstLine="357"/>
        <w:rPr>
          <w:rFonts w:ascii="Times New Roman" w:hAnsi="Times New Roman"/>
          <w:szCs w:val="28"/>
        </w:rPr>
      </w:pPr>
    </w:p>
    <w:tbl>
      <w:tblPr>
        <w:tblW w:w="41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413"/>
        <w:gridCol w:w="3686"/>
        <w:gridCol w:w="1277"/>
        <w:gridCol w:w="2833"/>
        <w:gridCol w:w="2407"/>
      </w:tblGrid>
      <w:tr w:rsidR="007E5B26" w:rsidRPr="00892323" w:rsidTr="009700D3">
        <w:trPr>
          <w:trHeight w:val="803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</w:tr>
      <w:tr w:rsidR="007E5B26" w:rsidRPr="00892323" w:rsidTr="009700D3">
        <w:trPr>
          <w:trHeight w:val="189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</w:p>
        </w:tc>
        <w:tc>
          <w:tcPr>
            <w:tcW w:w="4138" w:type="pct"/>
            <w:gridSpan w:val="4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 xml:space="preserve">Забезпечити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складання і надання кошторисної,звітної,фінансової документації,фінансування установо світи згідно з затвердженими кошторисами</w:t>
            </w:r>
          </w:p>
        </w:tc>
      </w:tr>
      <w:tr w:rsidR="007E5B26" w:rsidRPr="00892323" w:rsidTr="000160BB">
        <w:trPr>
          <w:trHeight w:val="4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1. Показники затрат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Кількість закладів      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Мережа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Середньорічне число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штат.один.спеціалістів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Середньорічне число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штат.один.робітників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Всього – середньорічне число штатних одиниць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 Показники продукту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>
              <w:rPr>
                <w:rFonts w:ascii="Times New Roman" w:hAnsi="Times New Roman"/>
                <w:sz w:val="22"/>
                <w:szCs w:val="22"/>
              </w:rPr>
              <w:t>закладів,які обслуговує служба бухгалтерського обліку планування та звітності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3. Показники ефективності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установ,які обслуговує 1 працівник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4. Показники якості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5B26" w:rsidRPr="00892323" w:rsidRDefault="007E5B26" w:rsidP="007E5B26">
      <w:pPr>
        <w:ind w:firstLine="426"/>
        <w:rPr>
          <w:rFonts w:ascii="Times New Roman" w:hAnsi="Times New Roman"/>
          <w:szCs w:val="28"/>
        </w:rPr>
      </w:pPr>
    </w:p>
    <w:tbl>
      <w:tblPr>
        <w:tblW w:w="41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413"/>
        <w:gridCol w:w="3686"/>
        <w:gridCol w:w="1277"/>
        <w:gridCol w:w="2833"/>
        <w:gridCol w:w="2407"/>
      </w:tblGrid>
      <w:tr w:rsidR="007E5B26" w:rsidRPr="00892323" w:rsidTr="009700D3">
        <w:trPr>
          <w:trHeight w:val="803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</w:tr>
      <w:tr w:rsidR="007E5B26" w:rsidRPr="00892323" w:rsidTr="009700D3">
        <w:trPr>
          <w:trHeight w:val="189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</w:p>
        </w:tc>
        <w:tc>
          <w:tcPr>
            <w:tcW w:w="4138" w:type="pct"/>
            <w:gridSpan w:val="4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Надання якісних послуг з централізованого господарського обслуговування</w:t>
            </w: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1. Показники затрат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Кількість закладів      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Мережа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Середньорічне число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штат.один.спеціалістів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Середньорічне число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штат.один.робітників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Всього-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середньорічне число штатних одиниць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2. Показники продукту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>
              <w:rPr>
                <w:rFonts w:ascii="Times New Roman" w:hAnsi="Times New Roman"/>
                <w:sz w:val="22"/>
                <w:szCs w:val="22"/>
              </w:rPr>
              <w:t>закладів,які обслуговує господарська служба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3. Показники ефективності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установ,які обслуговує 1 працівник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4. Показники якості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803"/>
        </w:trPr>
        <w:tc>
          <w:tcPr>
            <w:tcW w:w="289" w:type="pct"/>
            <w:vAlign w:val="center"/>
          </w:tcPr>
          <w:p w:rsidR="007E5B2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</w:tr>
      <w:tr w:rsidR="007E5B26" w:rsidRPr="00892323" w:rsidTr="009700D3">
        <w:trPr>
          <w:trHeight w:val="189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</w:p>
        </w:tc>
        <w:tc>
          <w:tcPr>
            <w:tcW w:w="4138" w:type="pct"/>
            <w:gridSpan w:val="4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Надання учням навчально-виробничих професій</w:t>
            </w: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1. Показники затрат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Кількість закладів      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Мережа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Кількість груп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МНВК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Мережа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Середньорічна кількість ставок педагогічного персоналу МНВК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 Штатний розпис, тарифікація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20,39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Середньорічн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число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штат.один.спеціалістів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Середньорічне число штат. один. </w:t>
            </w:r>
            <w:r>
              <w:rPr>
                <w:rFonts w:ascii="Times New Roman" w:hAnsi="Times New Roman"/>
                <w:sz w:val="22"/>
                <w:szCs w:val="22"/>
              </w:rPr>
              <w:t>робітників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Всього - середньорічне число штатних одиниць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37,89</w:t>
            </w: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2. Показники продукту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Кількість учнів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МНВК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Мережа шкіл, звіт ЗНЗ-1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3. Показники ефективності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Витрати на 1 учня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МНВК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016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323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8025,1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учнів,які закінчили МНВК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чол.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4. Показники якості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учнів, які закінчили 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МНВК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1703B6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proofErr w:type="spellStart"/>
            <w:r w:rsidRPr="00892323">
              <w:rPr>
                <w:rFonts w:ascii="Times New Roman" w:hAnsi="Times New Roman"/>
                <w:sz w:val="22"/>
                <w:szCs w:val="22"/>
              </w:rPr>
              <w:t>0</w:t>
            </w:r>
            <w:proofErr w:type="spellEnd"/>
          </w:p>
        </w:tc>
      </w:tr>
    </w:tbl>
    <w:p w:rsidR="007E5B26" w:rsidRDefault="007E5B26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tbl>
      <w:tblPr>
        <w:tblW w:w="41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413"/>
        <w:gridCol w:w="3686"/>
        <w:gridCol w:w="1277"/>
        <w:gridCol w:w="2833"/>
        <w:gridCol w:w="2407"/>
      </w:tblGrid>
      <w:tr w:rsidR="007E5B26" w:rsidRPr="00892323" w:rsidTr="009700D3">
        <w:trPr>
          <w:trHeight w:val="803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</w:tr>
      <w:tr w:rsidR="007E5B26" w:rsidRPr="00892323" w:rsidTr="009700D3">
        <w:trPr>
          <w:trHeight w:val="189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</w:p>
        </w:tc>
        <w:tc>
          <w:tcPr>
            <w:tcW w:w="4138" w:type="pct"/>
            <w:gridSpan w:val="4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Здійснення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навчально-корекційної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роботи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зучнями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,які мають недоліки мовленнєвого розвитку</w:t>
            </w: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1. Показники затрат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логопедпунктів</w:t>
            </w:r>
            <w:proofErr w:type="spellEnd"/>
            <w:r w:rsidRPr="00892323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Мережа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Середньорічна кількість ставок педагогічного персоналу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Штатний розпис, тарифікація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Середньорічне число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штат.один.спеціалістів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Середньорічн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число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штат.один.робітників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Всього-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середньорічне число штатних одиниць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2. Показники продукту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>
              <w:rPr>
                <w:rFonts w:ascii="Times New Roman" w:hAnsi="Times New Roman"/>
                <w:sz w:val="22"/>
                <w:szCs w:val="22"/>
              </w:rPr>
              <w:t>класів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Мережа шкіл, звіт ЗНЗ-1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3. Показники ефективності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 xml:space="preserve">Витрати на </w:t>
            </w:r>
            <w:r>
              <w:rPr>
                <w:rFonts w:ascii="Times New Roman" w:hAnsi="Times New Roman"/>
                <w:sz w:val="22"/>
                <w:szCs w:val="22"/>
              </w:rPr>
              <w:t>утримання одного класу логопедичного пункту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016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323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6680,4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4. Показники якості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0611161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Кіль</w:t>
            </w:r>
            <w:r>
              <w:rPr>
                <w:rFonts w:ascii="Times New Roman" w:hAnsi="Times New Roman"/>
                <w:sz w:val="22"/>
                <w:szCs w:val="22"/>
              </w:rPr>
              <w:t>кість учнів з вадами мовлення охоплені логопедичними пунктами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5D1342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7E5B26" w:rsidRDefault="007E5B26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tbl>
      <w:tblPr>
        <w:tblW w:w="41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413"/>
        <w:gridCol w:w="3686"/>
        <w:gridCol w:w="1277"/>
        <w:gridCol w:w="2833"/>
        <w:gridCol w:w="2407"/>
      </w:tblGrid>
      <w:tr w:rsidR="007E5B26" w:rsidRPr="00892323" w:rsidTr="009700D3">
        <w:trPr>
          <w:trHeight w:val="803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</w:tr>
      <w:tr w:rsidR="007E5B26" w:rsidRPr="00892323" w:rsidTr="009700D3">
        <w:trPr>
          <w:trHeight w:val="189"/>
        </w:trPr>
        <w:tc>
          <w:tcPr>
            <w:tcW w:w="289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5" w:type="pct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162</w:t>
            </w:r>
          </w:p>
        </w:tc>
        <w:tc>
          <w:tcPr>
            <w:tcW w:w="4138" w:type="pct"/>
            <w:gridSpan w:val="4"/>
          </w:tcPr>
          <w:p w:rsidR="007E5B26" w:rsidRPr="00892323" w:rsidRDefault="007E5B26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Забезпечення надання матеріальної допомоги студентам пільгових категорій для навчання у вищих навчальних закладах України всіх сфер власності</w:t>
            </w:r>
          </w:p>
        </w:tc>
      </w:tr>
      <w:tr w:rsidR="007E5B26" w:rsidRPr="00892323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b/>
                <w:sz w:val="22"/>
                <w:szCs w:val="22"/>
              </w:rPr>
              <w:t>1. Показники затрат</w:t>
            </w:r>
          </w:p>
        </w:tc>
      </w:tr>
      <w:tr w:rsidR="007E5B26" w:rsidRPr="00892323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26" w:rsidRPr="00892323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BB" w:rsidRPr="00892323" w:rsidRDefault="007E5B26" w:rsidP="000160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надання матеріальної допомоги студентам пільгових категорій для навчання у вищих навчальних закладах України всім форм власності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7E5B26">
              <w:rPr>
                <w:rFonts w:ascii="Times New Roman" w:hAnsi="Times New Roman"/>
                <w:sz w:val="22"/>
                <w:szCs w:val="22"/>
              </w:rPr>
              <w:t>рн</w:t>
            </w:r>
            <w:proofErr w:type="spellEnd"/>
          </w:p>
          <w:p w:rsidR="000160BB" w:rsidRPr="00892323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26" w:rsidRDefault="007E5B26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Кошторис </w:t>
            </w:r>
          </w:p>
          <w:p w:rsidR="000160BB" w:rsidRPr="00892323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0BB" w:rsidRDefault="007E5B26" w:rsidP="00016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140,0</w:t>
            </w:r>
          </w:p>
          <w:p w:rsidR="000160BB" w:rsidRPr="00892323" w:rsidRDefault="000160BB" w:rsidP="00016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5B26" w:rsidRDefault="007E5B26" w:rsidP="007E5B26">
      <w:pPr>
        <w:ind w:firstLine="426"/>
        <w:rPr>
          <w:rFonts w:ascii="Times New Roman" w:hAnsi="Times New Roman"/>
          <w:szCs w:val="28"/>
        </w:rPr>
      </w:pPr>
    </w:p>
    <w:tbl>
      <w:tblPr>
        <w:tblW w:w="41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407"/>
        <w:gridCol w:w="3669"/>
        <w:gridCol w:w="1271"/>
        <w:gridCol w:w="2820"/>
        <w:gridCol w:w="2395"/>
      </w:tblGrid>
      <w:tr w:rsidR="000160BB" w:rsidTr="009700D3">
        <w:trPr>
          <w:trHeight w:val="80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</w:tr>
      <w:tr w:rsidR="000160BB" w:rsidTr="009700D3">
        <w:trPr>
          <w:trHeight w:val="18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160BB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4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0160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Забезпечення надання допомоги дітям-сиротам та дітям, позбавленим батьківського піклування, яким виповнюється 18 років.</w:t>
            </w:r>
          </w:p>
        </w:tc>
      </w:tr>
      <w:tr w:rsidR="000160BB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Показники затрат</w:t>
            </w:r>
          </w:p>
        </w:tc>
      </w:tr>
      <w:tr w:rsidR="000160BB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Default="000160BB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надання допомоги дітям-сиротам та дітям, позбавленим батьківського піклування, яким виповнюється 18 років.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016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0160BB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Показники продукту</w:t>
            </w:r>
          </w:p>
        </w:tc>
      </w:tr>
      <w:tr w:rsidR="000160BB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Середньорічна кількість одержувачів допомоги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осіб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0160BB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Показники ефективності</w:t>
            </w:r>
          </w:p>
        </w:tc>
      </w:tr>
      <w:tr w:rsidR="000160BB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Середній розмір допомоги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0BB" w:rsidRDefault="000160BB" w:rsidP="00016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1810</w:t>
            </w:r>
          </w:p>
        </w:tc>
      </w:tr>
      <w:tr w:rsidR="000160BB" w:rsidTr="009700D3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 Показники якості</w:t>
            </w:r>
          </w:p>
        </w:tc>
      </w:tr>
      <w:tr w:rsidR="000160BB" w:rsidTr="009700D3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892323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надання допомоги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0BB" w:rsidRDefault="000160BB" w:rsidP="00970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0BB" w:rsidRDefault="000160BB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p w:rsidR="000160BB" w:rsidRDefault="000160BB" w:rsidP="007E5B26">
      <w:pPr>
        <w:ind w:firstLine="426"/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ind w:firstLine="426"/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Cs w:val="28"/>
        </w:rPr>
        <w:lastRenderedPageBreak/>
        <w:t>11. Джерела фінансування інвестиційних проектів у розрізі підпрограм</w:t>
      </w:r>
      <w:r w:rsidRPr="00892323">
        <w:rPr>
          <w:rFonts w:ascii="Times New Roman" w:hAnsi="Times New Roman"/>
          <w:szCs w:val="28"/>
          <w:vertAlign w:val="superscript"/>
        </w:rPr>
        <w:t>2</w:t>
      </w:r>
    </w:p>
    <w:p w:rsidR="007E5B26" w:rsidRPr="00892323" w:rsidRDefault="007E5B26" w:rsidP="007E5B26">
      <w:pPr>
        <w:ind w:firstLine="13041"/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892323">
        <w:rPr>
          <w:rFonts w:ascii="Times New Roman" w:hAnsi="Times New Roman"/>
          <w:sz w:val="22"/>
          <w:szCs w:val="22"/>
        </w:rPr>
        <w:t>грн</w:t>
      </w:r>
      <w:proofErr w:type="spellEnd"/>
      <w:r w:rsidRPr="00892323">
        <w:rPr>
          <w:rFonts w:ascii="Times New Roman" w:hAnsi="Times New Roman"/>
          <w:sz w:val="22"/>
          <w:szCs w:val="22"/>
        </w:rPr>
        <w:t>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771"/>
      </w:tblGrid>
      <w:tr w:rsidR="007E5B26" w:rsidRPr="00892323" w:rsidTr="009700D3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  <w:r w:rsidRPr="00892323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7E5B26" w:rsidRPr="00892323" w:rsidTr="009700D3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92323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  <w:trHeight w:val="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7E5B26" w:rsidRPr="00892323" w:rsidTr="009700D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92323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26" w:rsidRPr="00892323" w:rsidRDefault="007E5B26" w:rsidP="009700D3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7E5B26" w:rsidRPr="00892323" w:rsidRDefault="007E5B26" w:rsidP="007E5B26">
      <w:pPr>
        <w:spacing w:before="120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7E5B26" w:rsidRPr="00892323" w:rsidRDefault="007E5B26" w:rsidP="007E5B26">
      <w:pPr>
        <w:spacing w:before="12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892323">
        <w:rPr>
          <w:rFonts w:ascii="Times New Roman" w:hAnsi="Times New Roman"/>
          <w:sz w:val="22"/>
          <w:szCs w:val="22"/>
          <w:vertAlign w:val="superscript"/>
          <w:lang w:val="ru-RU"/>
        </w:rPr>
        <w:t>__</w:t>
      </w:r>
      <w:r w:rsidRPr="00892323">
        <w:rPr>
          <w:rFonts w:ascii="Times New Roman" w:hAnsi="Times New Roman"/>
          <w:sz w:val="22"/>
          <w:szCs w:val="22"/>
          <w:vertAlign w:val="superscript"/>
        </w:rPr>
        <w:t>_________</w:t>
      </w:r>
    </w:p>
    <w:p w:rsidR="007E5B26" w:rsidRPr="00892323" w:rsidRDefault="007E5B26" w:rsidP="007E5B26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92323">
        <w:rPr>
          <w:rFonts w:ascii="Times New Roman" w:hAnsi="Times New Roman"/>
          <w:sz w:val="22"/>
          <w:szCs w:val="22"/>
          <w:vertAlign w:val="superscript"/>
        </w:rPr>
        <w:t>1</w:t>
      </w:r>
      <w:r w:rsidRPr="00892323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7E5B26" w:rsidRPr="00892323" w:rsidRDefault="007E5B26" w:rsidP="007E5B26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92323">
        <w:rPr>
          <w:rFonts w:ascii="Times New Roman" w:hAnsi="Times New Roman"/>
          <w:sz w:val="22"/>
          <w:szCs w:val="22"/>
          <w:vertAlign w:val="superscript"/>
        </w:rPr>
        <w:t>2</w:t>
      </w:r>
      <w:r w:rsidRPr="00892323">
        <w:rPr>
          <w:rFonts w:ascii="Times New Roman" w:hAnsi="Times New Roman"/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7E5B26" w:rsidRPr="00892323" w:rsidRDefault="007E5B26" w:rsidP="007E5B26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892323">
        <w:rPr>
          <w:rFonts w:ascii="Times New Roman" w:hAnsi="Times New Roman"/>
          <w:sz w:val="22"/>
          <w:szCs w:val="22"/>
          <w:vertAlign w:val="superscript"/>
        </w:rPr>
        <w:t>3</w:t>
      </w:r>
      <w:r w:rsidRPr="00892323">
        <w:rPr>
          <w:rFonts w:ascii="Times New Roman" w:hAnsi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7E5B26" w:rsidRPr="00892323" w:rsidRDefault="007E5B26" w:rsidP="007E5B26">
      <w:pPr>
        <w:spacing w:before="120"/>
        <w:rPr>
          <w:rFonts w:ascii="Times New Roman" w:hAnsi="Times New Roman"/>
          <w:sz w:val="24"/>
          <w:szCs w:val="24"/>
        </w:rPr>
      </w:pPr>
    </w:p>
    <w:p w:rsidR="007E5B26" w:rsidRPr="00C914C9" w:rsidRDefault="00807610" w:rsidP="007E5B26">
      <w:pPr>
        <w:rPr>
          <w:rFonts w:ascii="Times New Roman" w:hAnsi="Times New Roman"/>
          <w:szCs w:val="28"/>
          <w:u w:val="single"/>
        </w:rPr>
      </w:pPr>
      <w:proofErr w:type="spellStart"/>
      <w:r>
        <w:rPr>
          <w:rFonts w:ascii="Times New Roman" w:hAnsi="Times New Roman"/>
          <w:szCs w:val="28"/>
        </w:rPr>
        <w:t>В.о</w:t>
      </w:r>
      <w:proofErr w:type="spellEnd"/>
      <w:r>
        <w:rPr>
          <w:rFonts w:ascii="Times New Roman" w:hAnsi="Times New Roman"/>
          <w:szCs w:val="28"/>
        </w:rPr>
        <w:t>.  директора  Д</w:t>
      </w:r>
      <w:r w:rsidR="007E5B26" w:rsidRPr="00892323">
        <w:rPr>
          <w:rFonts w:ascii="Times New Roman" w:hAnsi="Times New Roman"/>
          <w:szCs w:val="28"/>
        </w:rPr>
        <w:t xml:space="preserve">епартаменту освіти та науки  </w:t>
      </w:r>
      <w:r w:rsidR="007E5B26" w:rsidRPr="00892323">
        <w:rPr>
          <w:rFonts w:ascii="Times New Roman" w:hAnsi="Times New Roman"/>
          <w:szCs w:val="28"/>
        </w:rPr>
        <w:tab/>
        <w:t xml:space="preserve">   __________</w:t>
      </w:r>
      <w:r w:rsidR="007E5B26" w:rsidRPr="00892323">
        <w:rPr>
          <w:rFonts w:ascii="Times New Roman" w:hAnsi="Times New Roman"/>
          <w:szCs w:val="28"/>
        </w:rPr>
        <w:tab/>
      </w:r>
      <w:r w:rsidR="007E5B26" w:rsidRPr="00892323">
        <w:rPr>
          <w:rFonts w:ascii="Times New Roman" w:hAnsi="Times New Roman"/>
          <w:szCs w:val="28"/>
        </w:rPr>
        <w:tab/>
      </w:r>
      <w:r w:rsidR="00C914C9" w:rsidRPr="00C914C9">
        <w:rPr>
          <w:rFonts w:ascii="Times New Roman" w:hAnsi="Times New Roman"/>
          <w:szCs w:val="28"/>
          <w:u w:val="single"/>
        </w:rPr>
        <w:t>С.В.</w:t>
      </w:r>
      <w:proofErr w:type="spellStart"/>
      <w:r w:rsidR="00C914C9" w:rsidRPr="00C914C9">
        <w:rPr>
          <w:rFonts w:ascii="Times New Roman" w:hAnsi="Times New Roman"/>
          <w:szCs w:val="28"/>
          <w:u w:val="single"/>
        </w:rPr>
        <w:t>Губай</w:t>
      </w:r>
      <w:proofErr w:type="spellEnd"/>
      <w:r w:rsidR="007E5B26" w:rsidRPr="00C914C9">
        <w:rPr>
          <w:rFonts w:ascii="Times New Roman" w:hAnsi="Times New Roman"/>
          <w:szCs w:val="28"/>
          <w:u w:val="single"/>
        </w:rPr>
        <w:t xml:space="preserve"> </w:t>
      </w:r>
    </w:p>
    <w:p w:rsidR="007E5B26" w:rsidRPr="00892323" w:rsidRDefault="007E5B26" w:rsidP="007E5B26">
      <w:pPr>
        <w:ind w:firstLine="708"/>
        <w:rPr>
          <w:rFonts w:ascii="Times New Roman" w:hAnsi="Times New Roman"/>
          <w:sz w:val="24"/>
          <w:szCs w:val="24"/>
        </w:rPr>
      </w:pPr>
      <w:r w:rsidRPr="00892323">
        <w:rPr>
          <w:rFonts w:ascii="Times New Roman" w:hAnsi="Times New Roman"/>
          <w:szCs w:val="28"/>
        </w:rPr>
        <w:t xml:space="preserve">                                </w:t>
      </w:r>
      <w:r w:rsidRPr="00892323">
        <w:rPr>
          <w:rFonts w:ascii="Times New Roman" w:hAnsi="Times New Roman"/>
          <w:szCs w:val="28"/>
          <w:lang w:val="ru-RU"/>
        </w:rPr>
        <w:t xml:space="preserve">                   </w:t>
      </w:r>
      <w:r w:rsidRPr="00892323">
        <w:rPr>
          <w:rFonts w:ascii="Times New Roman" w:hAnsi="Times New Roman"/>
          <w:szCs w:val="28"/>
        </w:rPr>
        <w:t xml:space="preserve">                                        </w:t>
      </w:r>
      <w:r w:rsidRPr="00892323">
        <w:rPr>
          <w:rFonts w:ascii="Times New Roman" w:hAnsi="Times New Roman"/>
          <w:sz w:val="20"/>
        </w:rPr>
        <w:t xml:space="preserve">(підпис)             </w:t>
      </w:r>
      <w:r w:rsidRPr="00892323">
        <w:rPr>
          <w:rFonts w:ascii="Times New Roman" w:hAnsi="Times New Roman"/>
          <w:sz w:val="20"/>
        </w:rPr>
        <w:tab/>
      </w:r>
      <w:r w:rsidRPr="00892323">
        <w:rPr>
          <w:rFonts w:ascii="Times New Roman" w:hAnsi="Times New Roman"/>
          <w:sz w:val="20"/>
        </w:rPr>
        <w:tab/>
        <w:t xml:space="preserve">  (ініціали та прізвище)</w:t>
      </w:r>
    </w:p>
    <w:p w:rsidR="007E5B26" w:rsidRPr="00892323" w:rsidRDefault="007E5B26" w:rsidP="007E5B26">
      <w:pPr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rPr>
          <w:rFonts w:ascii="Times New Roman" w:hAnsi="Times New Roman"/>
          <w:szCs w:val="28"/>
        </w:rPr>
      </w:pPr>
    </w:p>
    <w:p w:rsidR="007E5B26" w:rsidRPr="00892323" w:rsidRDefault="007E5B26" w:rsidP="007E5B26">
      <w:pPr>
        <w:rPr>
          <w:rFonts w:ascii="Times New Roman" w:hAnsi="Times New Roman"/>
          <w:szCs w:val="28"/>
        </w:rPr>
      </w:pPr>
      <w:r w:rsidRPr="00892323">
        <w:rPr>
          <w:rFonts w:ascii="Times New Roman" w:hAnsi="Times New Roman"/>
          <w:szCs w:val="28"/>
        </w:rPr>
        <w:t>ПОГОДЖЕНО:</w:t>
      </w:r>
    </w:p>
    <w:p w:rsidR="00CA01B0" w:rsidRDefault="007E5B26">
      <w:r w:rsidRPr="00892323">
        <w:rPr>
          <w:rFonts w:ascii="Times New Roman" w:hAnsi="Times New Roman"/>
          <w:szCs w:val="28"/>
        </w:rPr>
        <w:t>Начальник фінансового управління                                 __________</w:t>
      </w:r>
      <w:r w:rsidRPr="00892323">
        <w:rPr>
          <w:rFonts w:ascii="Times New Roman" w:hAnsi="Times New Roman"/>
          <w:szCs w:val="28"/>
        </w:rPr>
        <w:tab/>
      </w:r>
      <w:r w:rsidRPr="00892323">
        <w:rPr>
          <w:rFonts w:ascii="Times New Roman" w:hAnsi="Times New Roman"/>
          <w:szCs w:val="28"/>
        </w:rPr>
        <w:tab/>
      </w:r>
      <w:r w:rsidRPr="00892323">
        <w:rPr>
          <w:rFonts w:ascii="Times New Roman" w:hAnsi="Times New Roman"/>
          <w:szCs w:val="28"/>
          <w:u w:val="single"/>
        </w:rPr>
        <w:t xml:space="preserve">С.М. </w:t>
      </w:r>
      <w:proofErr w:type="spellStart"/>
      <w:r w:rsidRPr="00892323">
        <w:rPr>
          <w:rFonts w:ascii="Times New Roman" w:hAnsi="Times New Roman"/>
          <w:szCs w:val="28"/>
          <w:u w:val="single"/>
        </w:rPr>
        <w:t>Ямчук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                           </w:t>
      </w:r>
      <w:r w:rsidRPr="00892323">
        <w:rPr>
          <w:rFonts w:ascii="Times New Roman" w:hAnsi="Times New Roman"/>
          <w:szCs w:val="28"/>
          <w:u w:val="single"/>
        </w:rPr>
        <w:br/>
      </w:r>
      <w:r w:rsidRPr="0089232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</w:t>
      </w:r>
      <w:r w:rsidRPr="00892323">
        <w:rPr>
          <w:rFonts w:ascii="Times New Roman" w:hAnsi="Times New Roman"/>
          <w:sz w:val="20"/>
        </w:rPr>
        <w:tab/>
        <w:t xml:space="preserve">               (підпис)            </w:t>
      </w:r>
      <w:r w:rsidRPr="00892323">
        <w:rPr>
          <w:rFonts w:ascii="Times New Roman" w:hAnsi="Times New Roman"/>
          <w:sz w:val="20"/>
        </w:rPr>
        <w:tab/>
        <w:t xml:space="preserve">           (ініціали та прізвище)</w:t>
      </w:r>
      <w:r w:rsidRPr="00892323">
        <w:rPr>
          <w:rFonts w:ascii="Times New Roman" w:hAnsi="Times New Roman"/>
          <w:sz w:val="24"/>
          <w:szCs w:val="24"/>
        </w:rPr>
        <w:t xml:space="preserve">            </w:t>
      </w:r>
    </w:p>
    <w:sectPr w:rsidR="00CA01B0" w:rsidSect="007E5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B26"/>
    <w:rsid w:val="000160BB"/>
    <w:rsid w:val="002339B9"/>
    <w:rsid w:val="007C76D6"/>
    <w:rsid w:val="007D406C"/>
    <w:rsid w:val="007E5B26"/>
    <w:rsid w:val="00807610"/>
    <w:rsid w:val="00C914C9"/>
    <w:rsid w:val="00C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26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B26"/>
  </w:style>
  <w:style w:type="character" w:customStyle="1" w:styleId="rvts23">
    <w:name w:val="rvts23"/>
    <w:basedOn w:val="a0"/>
    <w:rsid w:val="007E5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2018-02-26T14:18:00Z</dcterms:created>
  <dcterms:modified xsi:type="dcterms:W3CDTF">2018-03-07T09:54:00Z</dcterms:modified>
</cp:coreProperties>
</file>